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B1CB3">
      <w:pPr>
        <w:pStyle w:val="2"/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  <w:t>附件：</w:t>
      </w:r>
    </w:p>
    <w:p w14:paraId="51B6CA2E">
      <w:pPr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年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  <w:lang w:eastAsia="zh-CN"/>
        </w:rPr>
        <w:t>陆丰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市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  <w:lang w:eastAsia="zh-CN"/>
        </w:rPr>
        <w:t>早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稻病虫害统防统治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  <w:lang w:eastAsia="zh-CN"/>
        </w:rPr>
        <w:t>项目参与对象意愿摸底调查表</w:t>
      </w:r>
    </w:p>
    <w:bookmarkEnd w:id="0"/>
    <w:tbl>
      <w:tblPr>
        <w:tblStyle w:val="7"/>
        <w:tblpPr w:leftFromText="180" w:rightFromText="180" w:vertAnchor="text" w:horzAnchor="page" w:tblpXSpec="center" w:tblpY="915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1467"/>
        <w:gridCol w:w="3225"/>
        <w:gridCol w:w="1442"/>
        <w:gridCol w:w="1442"/>
        <w:gridCol w:w="2890"/>
      </w:tblGrid>
      <w:tr w14:paraId="768B9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4" w:hRule="atLeast"/>
          <w:jc w:val="center"/>
        </w:trPr>
        <w:tc>
          <w:tcPr>
            <w:tcW w:w="1076" w:type="dxa"/>
            <w:vMerge w:val="restart"/>
            <w:noWrap w:val="0"/>
            <w:vAlign w:val="center"/>
          </w:tcPr>
          <w:p w14:paraId="31F1EA6E"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467" w:type="dxa"/>
            <w:vMerge w:val="restart"/>
            <w:noWrap w:val="0"/>
            <w:vAlign w:val="center"/>
          </w:tcPr>
          <w:p w14:paraId="1E9674C5"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eastAsia="zh-CN"/>
              </w:rPr>
              <w:t>行政村别</w:t>
            </w:r>
          </w:p>
        </w:tc>
        <w:tc>
          <w:tcPr>
            <w:tcW w:w="3225" w:type="dxa"/>
            <w:vMerge w:val="restart"/>
            <w:noWrap w:val="0"/>
            <w:vAlign w:val="center"/>
          </w:tcPr>
          <w:p w14:paraId="298F3E26"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实施地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块信息</w:t>
            </w:r>
          </w:p>
        </w:tc>
        <w:tc>
          <w:tcPr>
            <w:tcW w:w="1442" w:type="dxa"/>
            <w:vMerge w:val="restart"/>
            <w:noWrap w:val="0"/>
            <w:vAlign w:val="center"/>
          </w:tcPr>
          <w:p w14:paraId="01B27FA1">
            <w:pPr>
              <w:pStyle w:val="9"/>
              <w:spacing w:line="322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参与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服务对象姓名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（或企业名称）</w:t>
            </w:r>
          </w:p>
        </w:tc>
        <w:tc>
          <w:tcPr>
            <w:tcW w:w="1442" w:type="dxa"/>
            <w:vMerge w:val="restart"/>
            <w:noWrap w:val="0"/>
            <w:vAlign w:val="center"/>
          </w:tcPr>
          <w:p w14:paraId="040D587F">
            <w:pPr>
              <w:pStyle w:val="9"/>
              <w:spacing w:line="317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服务对象 </w:t>
            </w:r>
          </w:p>
          <w:p w14:paraId="11889E7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联系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890" w:type="dxa"/>
            <w:noWrap w:val="0"/>
            <w:vAlign w:val="center"/>
          </w:tcPr>
          <w:p w14:paraId="7409557E"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eastAsia="zh-CN"/>
              </w:rPr>
              <w:t>意愿参与防控方式</w:t>
            </w:r>
          </w:p>
        </w:tc>
      </w:tr>
      <w:tr w14:paraId="197C7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76" w:type="dxa"/>
            <w:vMerge w:val="continue"/>
            <w:noWrap w:val="0"/>
            <w:vAlign w:val="center"/>
          </w:tcPr>
          <w:p w14:paraId="0E5F1A18">
            <w:pPr>
              <w:pStyle w:val="2"/>
              <w:jc w:val="center"/>
            </w:pPr>
          </w:p>
        </w:tc>
        <w:tc>
          <w:tcPr>
            <w:tcW w:w="1467" w:type="dxa"/>
            <w:vMerge w:val="continue"/>
            <w:noWrap w:val="0"/>
            <w:vAlign w:val="center"/>
          </w:tcPr>
          <w:p w14:paraId="10C6CB79">
            <w:pPr>
              <w:pStyle w:val="2"/>
              <w:jc w:val="center"/>
            </w:pPr>
          </w:p>
        </w:tc>
        <w:tc>
          <w:tcPr>
            <w:tcW w:w="3225" w:type="dxa"/>
            <w:vMerge w:val="continue"/>
            <w:noWrap w:val="0"/>
            <w:vAlign w:val="center"/>
          </w:tcPr>
          <w:p w14:paraId="54A7CD68">
            <w:pPr>
              <w:pStyle w:val="2"/>
              <w:jc w:val="center"/>
            </w:pPr>
          </w:p>
        </w:tc>
        <w:tc>
          <w:tcPr>
            <w:tcW w:w="1442" w:type="dxa"/>
            <w:vMerge w:val="continue"/>
            <w:noWrap w:val="0"/>
            <w:vAlign w:val="center"/>
          </w:tcPr>
          <w:p w14:paraId="48BA6AFB">
            <w:pPr>
              <w:pStyle w:val="2"/>
              <w:jc w:val="center"/>
            </w:pPr>
          </w:p>
        </w:tc>
        <w:tc>
          <w:tcPr>
            <w:tcW w:w="1442" w:type="dxa"/>
            <w:vMerge w:val="continue"/>
            <w:noWrap w:val="0"/>
            <w:vAlign w:val="center"/>
          </w:tcPr>
          <w:p w14:paraId="4CDED26E">
            <w:pPr>
              <w:pStyle w:val="2"/>
              <w:jc w:val="center"/>
            </w:pPr>
          </w:p>
        </w:tc>
        <w:tc>
          <w:tcPr>
            <w:tcW w:w="2890" w:type="dxa"/>
            <w:noWrap w:val="0"/>
            <w:vAlign w:val="center"/>
          </w:tcPr>
          <w:p w14:paraId="4F741FBE">
            <w:pPr>
              <w:pStyle w:val="2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单次防控服务（亩）</w:t>
            </w:r>
          </w:p>
        </w:tc>
      </w:tr>
      <w:tr w14:paraId="1683C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76" w:type="dxa"/>
            <w:noWrap w:val="0"/>
            <w:vAlign w:val="center"/>
          </w:tcPr>
          <w:p w14:paraId="105840DE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5AE9BB06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225" w:type="dxa"/>
            <w:noWrap w:val="0"/>
            <w:vAlign w:val="center"/>
          </w:tcPr>
          <w:p w14:paraId="4BA1D4DF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7E15F56F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36732A34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890" w:type="dxa"/>
            <w:noWrap w:val="0"/>
            <w:vAlign w:val="center"/>
          </w:tcPr>
          <w:p w14:paraId="43B39007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16197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76" w:type="dxa"/>
            <w:noWrap w:val="0"/>
            <w:vAlign w:val="center"/>
          </w:tcPr>
          <w:p w14:paraId="08398B06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423BF355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225" w:type="dxa"/>
            <w:noWrap w:val="0"/>
            <w:vAlign w:val="center"/>
          </w:tcPr>
          <w:p w14:paraId="212ABCC6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3F542EC4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64E2A779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890" w:type="dxa"/>
            <w:noWrap w:val="0"/>
            <w:vAlign w:val="center"/>
          </w:tcPr>
          <w:p w14:paraId="5F6FDC1D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1DB58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76" w:type="dxa"/>
            <w:noWrap w:val="0"/>
            <w:vAlign w:val="center"/>
          </w:tcPr>
          <w:p w14:paraId="14C254AD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772D3273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225" w:type="dxa"/>
            <w:noWrap w:val="0"/>
            <w:vAlign w:val="center"/>
          </w:tcPr>
          <w:p w14:paraId="583B4C64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0426601D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2A590382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890" w:type="dxa"/>
            <w:noWrap w:val="0"/>
            <w:vAlign w:val="center"/>
          </w:tcPr>
          <w:p w14:paraId="0180521C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3392D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76" w:type="dxa"/>
            <w:noWrap w:val="0"/>
            <w:vAlign w:val="center"/>
          </w:tcPr>
          <w:p w14:paraId="58BE8F3B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26EB50B6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225" w:type="dxa"/>
            <w:noWrap w:val="0"/>
            <w:vAlign w:val="center"/>
          </w:tcPr>
          <w:p w14:paraId="33E12F45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5976D9B4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380F0DDC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890" w:type="dxa"/>
            <w:noWrap w:val="0"/>
            <w:vAlign w:val="center"/>
          </w:tcPr>
          <w:p w14:paraId="28415D69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7475F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76" w:type="dxa"/>
            <w:noWrap w:val="0"/>
            <w:vAlign w:val="center"/>
          </w:tcPr>
          <w:p w14:paraId="23DFCA0F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72B54BF0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225" w:type="dxa"/>
            <w:noWrap w:val="0"/>
            <w:vAlign w:val="center"/>
          </w:tcPr>
          <w:p w14:paraId="06384BF5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59388387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1CD4BD62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890" w:type="dxa"/>
            <w:noWrap w:val="0"/>
            <w:vAlign w:val="center"/>
          </w:tcPr>
          <w:p w14:paraId="6E4A8EED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199AB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76" w:type="dxa"/>
            <w:noWrap w:val="0"/>
            <w:vAlign w:val="center"/>
          </w:tcPr>
          <w:p w14:paraId="6045B786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17868F00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225" w:type="dxa"/>
            <w:noWrap w:val="0"/>
            <w:vAlign w:val="center"/>
          </w:tcPr>
          <w:p w14:paraId="461437F6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110D8E60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0D0CF113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890" w:type="dxa"/>
            <w:noWrap w:val="0"/>
            <w:vAlign w:val="center"/>
          </w:tcPr>
          <w:p w14:paraId="27DCC546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082EF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76" w:type="dxa"/>
            <w:noWrap w:val="0"/>
            <w:vAlign w:val="center"/>
          </w:tcPr>
          <w:p w14:paraId="4EEDA31B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02D291A7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225" w:type="dxa"/>
            <w:noWrap w:val="0"/>
            <w:vAlign w:val="center"/>
          </w:tcPr>
          <w:p w14:paraId="164B35B4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08EBA50A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555B8DF9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890" w:type="dxa"/>
            <w:noWrap w:val="0"/>
            <w:vAlign w:val="center"/>
          </w:tcPr>
          <w:p w14:paraId="0F4DACEF"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</w:tbl>
    <w:p w14:paraId="09A997BF">
      <w:pPr>
        <w:ind w:firstLine="600" w:firstLineChars="200"/>
        <w:jc w:val="both"/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  <w:t>镇别（盖章）：                           行政村别：                    填报时间：</w:t>
      </w:r>
    </w:p>
    <w:p w14:paraId="7D8EE647">
      <w:pPr>
        <w:pStyle w:val="2"/>
        <w:rPr>
          <w:rFonts w:hint="eastAsia"/>
          <w:lang w:val="en-US" w:eastAsia="zh-CN"/>
        </w:rPr>
      </w:pPr>
    </w:p>
    <w:p w14:paraId="2F352BED">
      <w:pPr>
        <w:pStyle w:val="2"/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</w:p>
    <w:p w14:paraId="34483353">
      <w:pPr>
        <w:pStyle w:val="2"/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</w:p>
    <w:p w14:paraId="0A38AEC5">
      <w:pPr>
        <w:pStyle w:val="2"/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</w:p>
    <w:p w14:paraId="5415C592">
      <w:pPr>
        <w:pStyle w:val="2"/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</w:p>
    <w:p w14:paraId="0FF2AB40">
      <w:pPr>
        <w:pStyle w:val="2"/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</w:p>
    <w:p w14:paraId="19090EFB">
      <w:pPr>
        <w:pStyle w:val="2"/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</w:p>
    <w:p w14:paraId="298170D4">
      <w:pPr>
        <w:pStyle w:val="2"/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</w:p>
    <w:p w14:paraId="7D11AD06">
      <w:pPr>
        <w:pStyle w:val="2"/>
        <w:jc w:val="left"/>
        <w:rPr>
          <w:rFonts w:hint="default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cs="仿宋_GB2312"/>
          <w:bCs/>
          <w:kern w:val="2"/>
          <w:sz w:val="30"/>
          <w:szCs w:val="30"/>
          <w:lang w:val="en-US" w:eastAsia="zh-CN" w:bidi="ar-SA"/>
        </w:rPr>
        <w:t>备注：相对连片50亩以上为连片面积20亩以上，相对连片50亩以上。</w:t>
      </w:r>
    </w:p>
    <w:sectPr>
      <w:footerReference r:id="rId3" w:type="default"/>
      <w:pgSz w:w="16838" w:h="11906" w:orient="landscape"/>
      <w:pgMar w:top="1803" w:right="1440" w:bottom="1803" w:left="1440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0A54A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51B311"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51B311"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zNTgyMjNjMDg4OTc5MTY2NjA2NjlkZWExZmIyZGUifQ=="/>
  </w:docVars>
  <w:rsids>
    <w:rsidRoot w:val="00000000"/>
    <w:rsid w:val="01C505B6"/>
    <w:rsid w:val="03F90AE6"/>
    <w:rsid w:val="067618B9"/>
    <w:rsid w:val="06B83BD2"/>
    <w:rsid w:val="07234704"/>
    <w:rsid w:val="0A473170"/>
    <w:rsid w:val="0A766BCC"/>
    <w:rsid w:val="0DFF3D0F"/>
    <w:rsid w:val="0EFA325C"/>
    <w:rsid w:val="0FF416A1"/>
    <w:rsid w:val="112678AA"/>
    <w:rsid w:val="16D40385"/>
    <w:rsid w:val="189310B2"/>
    <w:rsid w:val="18E80B0F"/>
    <w:rsid w:val="19615C2D"/>
    <w:rsid w:val="1A396502"/>
    <w:rsid w:val="1B9A7B7D"/>
    <w:rsid w:val="1CBD5DCA"/>
    <w:rsid w:val="1FFD0749"/>
    <w:rsid w:val="232A63BE"/>
    <w:rsid w:val="28447401"/>
    <w:rsid w:val="2A903139"/>
    <w:rsid w:val="31BB206D"/>
    <w:rsid w:val="31C701F1"/>
    <w:rsid w:val="32521517"/>
    <w:rsid w:val="358507F6"/>
    <w:rsid w:val="359D0944"/>
    <w:rsid w:val="364E6034"/>
    <w:rsid w:val="36B42785"/>
    <w:rsid w:val="37B6758D"/>
    <w:rsid w:val="3DA43F2D"/>
    <w:rsid w:val="410B6B96"/>
    <w:rsid w:val="43017549"/>
    <w:rsid w:val="459534C4"/>
    <w:rsid w:val="48A103E5"/>
    <w:rsid w:val="494B2817"/>
    <w:rsid w:val="4AE456B6"/>
    <w:rsid w:val="4B54622C"/>
    <w:rsid w:val="4D5E2F7A"/>
    <w:rsid w:val="4F4D661F"/>
    <w:rsid w:val="4F7F0054"/>
    <w:rsid w:val="50F64382"/>
    <w:rsid w:val="52B02C51"/>
    <w:rsid w:val="52C92A31"/>
    <w:rsid w:val="53C30BDF"/>
    <w:rsid w:val="54F92F5D"/>
    <w:rsid w:val="556F4599"/>
    <w:rsid w:val="558D05EC"/>
    <w:rsid w:val="56145ACC"/>
    <w:rsid w:val="577240ED"/>
    <w:rsid w:val="57F34E6E"/>
    <w:rsid w:val="5ACA3B53"/>
    <w:rsid w:val="5D52697C"/>
    <w:rsid w:val="5EB32EE1"/>
    <w:rsid w:val="5EE5030F"/>
    <w:rsid w:val="612479F7"/>
    <w:rsid w:val="62FD1640"/>
    <w:rsid w:val="63481A73"/>
    <w:rsid w:val="6590500E"/>
    <w:rsid w:val="674500FF"/>
    <w:rsid w:val="69D934C0"/>
    <w:rsid w:val="6B3A7C56"/>
    <w:rsid w:val="6B9B00C7"/>
    <w:rsid w:val="6BE26BB3"/>
    <w:rsid w:val="6DB85E1E"/>
    <w:rsid w:val="6FC414E3"/>
    <w:rsid w:val="7007506E"/>
    <w:rsid w:val="705124B0"/>
    <w:rsid w:val="72895D82"/>
    <w:rsid w:val="740C6EA6"/>
    <w:rsid w:val="74785A5C"/>
    <w:rsid w:val="76DC7463"/>
    <w:rsid w:val="7AC402D1"/>
    <w:rsid w:val="7BE531A8"/>
    <w:rsid w:val="7C333B43"/>
    <w:rsid w:val="7EF11289"/>
    <w:rsid w:val="7FF40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widowControl/>
      <w:spacing w:line="415" w:lineRule="auto"/>
      <w:outlineLvl w:val="1"/>
    </w:pPr>
    <w:rPr>
      <w:rFonts w:ascii="Calibri Light" w:hAnsi="Calibri Light" w:eastAsia="宋体" w:cs="宋体"/>
      <w:b/>
      <w:bCs/>
      <w:kern w:val="0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/>
    </w:pPr>
    <w:rPr>
      <w:rFonts w:ascii="Times New Roman" w:hAnsi="Times New Roman" w:eastAsia="仿宋_GB2312" w:cs="Times New Roman"/>
      <w:sz w:val="21"/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Other|1"/>
    <w:basedOn w:val="1"/>
    <w:qFormat/>
    <w:uiPriority w:val="0"/>
    <w:pPr>
      <w:spacing w:line="389" w:lineRule="auto"/>
      <w:ind w:firstLine="400"/>
      <w:jc w:val="left"/>
    </w:pPr>
    <w:rPr>
      <w:rFonts w:ascii="宋体" w:hAnsi="宋体" w:cs="宋体"/>
      <w:kern w:val="0"/>
      <w:sz w:val="30"/>
      <w:szCs w:val="30"/>
      <w:lang w:val="zh-TW" w:eastAsia="zh-TW" w:bidi="zh-TW"/>
    </w:rPr>
  </w:style>
  <w:style w:type="character" w:customStyle="1" w:styleId="10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538</Words>
  <Characters>579</Characters>
  <Lines>0</Lines>
  <Paragraphs>0</Paragraphs>
  <TotalTime>42</TotalTime>
  <ScaleCrop>false</ScaleCrop>
  <LinksUpToDate>false</LinksUpToDate>
  <CharactersWithSpaces>638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2022-08-05T08:08:00Z</dcterms:created>
  <dc:creator>Administrator</dc:creator>
  <cp:lastModifiedBy>董</cp:lastModifiedBy>
  <cp:lastPrinted>2025-05-06T07:41:00Z</cp:lastPrinted>
  <dcterms:modified xsi:type="dcterms:W3CDTF">2025-05-07T07:42:34Z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36D143C239FE49DA8B4A7A66BBA06B41_13</vt:lpwstr>
  </property>
  <property fmtid="{D5CDD505-2E9C-101B-9397-08002B2CF9AE}" pid="4" name="KSOSaveFontToCloudKey">
    <vt:lpwstr>193924653_btnclosed</vt:lpwstr>
  </property>
  <property fmtid="{D5CDD505-2E9C-101B-9397-08002B2CF9AE}" pid="5" name="KSOTemplateDocerSaveRecord">
    <vt:lpwstr>eyJoZGlkIjoiMGQxMjdlZGMwOWY4Y2ZmYzYyNjgyMDRmNmY2ZjE3NGYiLCJ1c2VySWQiOiI4MDA3ODkyMzkifQ==</vt:lpwstr>
  </property>
</Properties>
</file>