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01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7E94F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16788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3E38B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6EF1A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65F94F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47D6F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55B84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5A1BE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/>
          <w:szCs w:val="32"/>
        </w:rPr>
      </w:pPr>
    </w:p>
    <w:p w14:paraId="4776DF33">
      <w:pPr>
        <w:ind w:firstLine="0" w:firstLineChars="0"/>
        <w:jc w:val="center"/>
        <w:rPr>
          <w:szCs w:val="32"/>
        </w:rPr>
      </w:pPr>
      <w:r>
        <w:rPr>
          <w:rFonts w:hint="eastAsia"/>
          <w:szCs w:val="32"/>
        </w:rPr>
        <w:t>南委干〔</w:t>
      </w:r>
      <w:r>
        <w:rPr>
          <w:szCs w:val="32"/>
        </w:rPr>
        <w:t>20</w:t>
      </w:r>
      <w:r>
        <w:rPr>
          <w:rFonts w:hint="eastAsia"/>
          <w:szCs w:val="32"/>
        </w:rPr>
        <w:t>2</w:t>
      </w:r>
      <w:r>
        <w:rPr>
          <w:rFonts w:hint="eastAsia"/>
          <w:szCs w:val="32"/>
          <w:lang w:val="en-US" w:eastAsia="zh-CN"/>
        </w:rPr>
        <w:t>5</w:t>
      </w:r>
      <w:r>
        <w:rPr>
          <w:rFonts w:hint="eastAsia"/>
          <w:szCs w:val="32"/>
        </w:rPr>
        <w:t>〕</w:t>
      </w:r>
      <w:r>
        <w:rPr>
          <w:rFonts w:hint="eastAsia"/>
          <w:szCs w:val="32"/>
          <w:highlight w:val="none"/>
          <w:lang w:val="en-US" w:eastAsia="zh-CN"/>
        </w:rPr>
        <w:t>3</w:t>
      </w:r>
      <w:r>
        <w:rPr>
          <w:rFonts w:hint="eastAsia"/>
          <w:szCs w:val="32"/>
        </w:rPr>
        <w:t>号</w:t>
      </w:r>
    </w:p>
    <w:p w14:paraId="0C6E08BB">
      <w:pPr>
        <w:spacing w:line="600" w:lineRule="exact"/>
        <w:ind w:firstLine="0" w:firstLineChars="0"/>
        <w:rPr>
          <w:szCs w:val="32"/>
        </w:rPr>
      </w:pPr>
    </w:p>
    <w:p w14:paraId="7D6DD2EF">
      <w:pPr>
        <w:spacing w:line="64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曾俊康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等同志职务任免的通知</w:t>
      </w:r>
    </w:p>
    <w:p w14:paraId="7FA3F320">
      <w:pPr>
        <w:spacing w:line="640" w:lineRule="exact"/>
        <w:ind w:firstLine="0" w:firstLineChars="0"/>
      </w:pPr>
    </w:p>
    <w:p w14:paraId="19BCC44E">
      <w:pPr>
        <w:adjustRightInd w:val="0"/>
        <w:snapToGrid w:val="0"/>
        <w:spacing w:line="600" w:lineRule="exact"/>
        <w:ind w:firstLine="0" w:firstLineChars="0"/>
      </w:pPr>
      <w:r>
        <w:rPr>
          <w:rFonts w:hint="eastAsia"/>
          <w:lang w:eastAsia="zh-CN"/>
        </w:rPr>
        <w:t>镇</w:t>
      </w:r>
      <w:r>
        <w:rPr>
          <w:rFonts w:hint="eastAsia"/>
        </w:rPr>
        <w:t>各</w:t>
      </w:r>
      <w:r>
        <w:rPr>
          <w:rFonts w:hint="eastAsia"/>
          <w:lang w:eastAsia="zh-CN"/>
        </w:rPr>
        <w:t>党组织</w:t>
      </w:r>
      <w:r>
        <w:rPr>
          <w:rFonts w:hint="eastAsia"/>
        </w:rPr>
        <w:t>、村（居）委会</w:t>
      </w:r>
      <w:r>
        <w:rPr>
          <w:rFonts w:hint="eastAsia"/>
          <w:lang w:eastAsia="zh-CN"/>
        </w:rPr>
        <w:t>，</w:t>
      </w:r>
      <w:r>
        <w:rPr>
          <w:rFonts w:hint="eastAsia"/>
        </w:rPr>
        <w:t>机关企事业单位：</w:t>
      </w:r>
    </w:p>
    <w:p w14:paraId="35DAD502">
      <w:pPr>
        <w:adjustRightInd w:val="0"/>
        <w:snapToGrid w:val="0"/>
        <w:spacing w:line="600" w:lineRule="exact"/>
        <w:ind w:firstLine="624"/>
        <w:rPr>
          <w:rFonts w:hint="eastAsia"/>
          <w:color w:val="auto"/>
          <w:spacing w:val="-4"/>
          <w:highlight w:val="none"/>
        </w:rPr>
      </w:pPr>
      <w:r>
        <w:rPr>
          <w:rFonts w:hint="eastAsia"/>
          <w:spacing w:val="-4"/>
        </w:rPr>
        <w:t>经镇</w:t>
      </w:r>
      <w:r>
        <w:rPr>
          <w:rFonts w:hint="eastAsia"/>
          <w:color w:val="auto"/>
          <w:spacing w:val="-4"/>
          <w:highlight w:val="none"/>
        </w:rPr>
        <w:t>党委研究决定：</w:t>
      </w:r>
    </w:p>
    <w:p w14:paraId="06C46D61">
      <w:pPr>
        <w:adjustRightInd w:val="0"/>
        <w:snapToGrid w:val="0"/>
        <w:spacing w:line="600" w:lineRule="exact"/>
        <w:ind w:firstLine="624"/>
        <w:rPr>
          <w:rFonts w:hint="eastAsia"/>
          <w:color w:val="auto"/>
          <w:spacing w:val="-4"/>
          <w:highlight w:val="none"/>
          <w:lang w:eastAsia="zh-CN"/>
        </w:rPr>
      </w:pPr>
      <w:r>
        <w:rPr>
          <w:rFonts w:hint="eastAsia"/>
          <w:color w:val="auto"/>
          <w:spacing w:val="-4"/>
          <w:highlight w:val="none"/>
          <w:lang w:eastAsia="zh-CN"/>
        </w:rPr>
        <w:t>曾俊康同志</w:t>
      </w:r>
      <w:r>
        <w:rPr>
          <w:rFonts w:hint="eastAsia"/>
          <w:color w:val="auto"/>
          <w:spacing w:val="-4"/>
          <w:highlight w:val="none"/>
        </w:rPr>
        <w:t>任陆丰市南塘镇</w:t>
      </w:r>
      <w:r>
        <w:rPr>
          <w:rFonts w:hint="eastAsia"/>
          <w:color w:val="auto"/>
          <w:spacing w:val="-4"/>
          <w:highlight w:val="none"/>
          <w:lang w:eastAsia="zh-CN"/>
        </w:rPr>
        <w:t>平安法治办公室（司法所）主任（所长）；</w:t>
      </w:r>
    </w:p>
    <w:p w14:paraId="14C9D6A5">
      <w:pPr>
        <w:adjustRightInd w:val="0"/>
        <w:snapToGrid w:val="0"/>
        <w:spacing w:line="600" w:lineRule="exact"/>
        <w:ind w:firstLine="624"/>
        <w:rPr>
          <w:rFonts w:hint="eastAsia"/>
          <w:color w:val="auto"/>
          <w:spacing w:val="-4"/>
          <w:highlight w:val="none"/>
          <w:lang w:eastAsia="zh-CN"/>
        </w:rPr>
      </w:pPr>
      <w:r>
        <w:rPr>
          <w:rFonts w:hint="eastAsia"/>
          <w:color w:val="auto"/>
          <w:spacing w:val="-4"/>
          <w:highlight w:val="none"/>
          <w:lang w:eastAsia="zh-CN"/>
        </w:rPr>
        <w:t>林少程同志</w:t>
      </w:r>
      <w:r>
        <w:rPr>
          <w:rFonts w:hint="eastAsia"/>
          <w:color w:val="auto"/>
          <w:spacing w:val="-4"/>
          <w:highlight w:val="none"/>
        </w:rPr>
        <w:t>任陆丰市南塘镇</w:t>
      </w:r>
      <w:r>
        <w:rPr>
          <w:rFonts w:hint="eastAsia"/>
          <w:color w:val="auto"/>
          <w:spacing w:val="-4"/>
          <w:highlight w:val="none"/>
          <w:lang w:eastAsia="zh-CN"/>
        </w:rPr>
        <w:t>应急管理办公室主任；</w:t>
      </w:r>
    </w:p>
    <w:p w14:paraId="1A6CB022">
      <w:pPr>
        <w:adjustRightInd w:val="0"/>
        <w:snapToGrid w:val="0"/>
        <w:spacing w:line="600" w:lineRule="exact"/>
        <w:ind w:firstLine="624"/>
        <w:rPr>
          <w:rFonts w:hint="eastAsia"/>
          <w:color w:val="auto"/>
          <w:spacing w:val="-4"/>
          <w:highlight w:val="none"/>
          <w:lang w:eastAsia="zh-CN"/>
        </w:rPr>
      </w:pPr>
      <w:r>
        <w:rPr>
          <w:rFonts w:hint="eastAsia"/>
          <w:color w:val="auto"/>
          <w:spacing w:val="-4"/>
          <w:highlight w:val="none"/>
          <w:lang w:val="en-US" w:eastAsia="zh-CN"/>
        </w:rPr>
        <w:t>陈嘉臣同志</w:t>
      </w:r>
      <w:r>
        <w:rPr>
          <w:rFonts w:hint="eastAsia"/>
          <w:color w:val="auto"/>
          <w:spacing w:val="-4"/>
          <w:highlight w:val="none"/>
        </w:rPr>
        <w:t>任陆丰市南塘镇</w:t>
      </w:r>
      <w:r>
        <w:rPr>
          <w:rFonts w:hint="eastAsia"/>
          <w:color w:val="auto"/>
          <w:spacing w:val="-4"/>
          <w:highlight w:val="none"/>
          <w:lang w:eastAsia="zh-CN"/>
        </w:rPr>
        <w:t>综合行政执法队副队长；</w:t>
      </w:r>
    </w:p>
    <w:p w14:paraId="5DCE5A5B">
      <w:pPr>
        <w:adjustRightInd w:val="0"/>
        <w:snapToGrid w:val="0"/>
        <w:spacing w:line="600" w:lineRule="exact"/>
        <w:ind w:firstLine="624"/>
        <w:rPr>
          <w:rFonts w:hint="eastAsia"/>
          <w:color w:val="auto"/>
          <w:spacing w:val="-4"/>
          <w:highlight w:val="none"/>
          <w:lang w:eastAsia="zh-CN"/>
        </w:rPr>
      </w:pPr>
      <w:r>
        <w:rPr>
          <w:rFonts w:hint="eastAsia"/>
          <w:color w:val="auto"/>
          <w:spacing w:val="-4"/>
          <w:highlight w:val="none"/>
          <w:lang w:eastAsia="zh-CN"/>
        </w:rPr>
        <w:t>唐鑫同志</w:t>
      </w:r>
      <w:r>
        <w:rPr>
          <w:rFonts w:hint="eastAsia"/>
          <w:color w:val="auto"/>
          <w:spacing w:val="-4"/>
          <w:highlight w:val="none"/>
        </w:rPr>
        <w:t>任陆丰市南塘镇</w:t>
      </w:r>
      <w:r>
        <w:rPr>
          <w:rFonts w:hint="eastAsia"/>
          <w:color w:val="auto"/>
          <w:spacing w:val="-4"/>
          <w:highlight w:val="none"/>
          <w:lang w:eastAsia="zh-CN"/>
        </w:rPr>
        <w:t>平安法治办公室（司法所）副主任（副所长），免去其</w:t>
      </w:r>
      <w:r>
        <w:rPr>
          <w:rFonts w:hint="eastAsia"/>
          <w:color w:val="auto"/>
          <w:spacing w:val="-4"/>
          <w:highlight w:val="none"/>
        </w:rPr>
        <w:t>陆丰市南塘镇</w:t>
      </w:r>
      <w:r>
        <w:rPr>
          <w:rFonts w:hint="eastAsia"/>
          <w:color w:val="auto"/>
          <w:spacing w:val="-4"/>
          <w:highlight w:val="none"/>
          <w:lang w:eastAsia="zh-CN"/>
        </w:rPr>
        <w:t>规划建设办公室副主任职务。</w:t>
      </w:r>
    </w:p>
    <w:p w14:paraId="73993632">
      <w:pPr>
        <w:adjustRightInd w:val="0"/>
        <w:snapToGrid w:val="0"/>
        <w:spacing w:line="600" w:lineRule="exact"/>
        <w:ind w:firstLine="624"/>
        <w:rPr>
          <w:rFonts w:hint="eastAsia"/>
          <w:color w:val="auto"/>
          <w:spacing w:val="-4"/>
          <w:highlight w:val="none"/>
          <w:lang w:eastAsia="zh-CN"/>
        </w:rPr>
      </w:pPr>
    </w:p>
    <w:p w14:paraId="181243D3">
      <w:pPr>
        <w:adjustRightInd w:val="0"/>
        <w:snapToGrid w:val="0"/>
        <w:spacing w:line="600" w:lineRule="exact"/>
        <w:ind w:firstLine="624"/>
        <w:rPr>
          <w:rFonts w:hint="eastAsia"/>
          <w:color w:val="auto"/>
          <w:spacing w:val="-4"/>
          <w:highlight w:val="none"/>
          <w:lang w:eastAsia="zh-CN"/>
        </w:rPr>
      </w:pPr>
      <w:r>
        <w:rPr>
          <w:rFonts w:hint="eastAsia"/>
          <w:color w:val="auto"/>
          <w:spacing w:val="-4"/>
          <w:highlight w:val="none"/>
          <w:lang w:eastAsia="zh-CN"/>
        </w:rPr>
        <w:t>（此页无正文）</w:t>
      </w:r>
    </w:p>
    <w:p w14:paraId="28F0AB1B">
      <w:pPr>
        <w:adjustRightInd w:val="0"/>
        <w:snapToGrid w:val="0"/>
        <w:spacing w:line="600" w:lineRule="exact"/>
        <w:ind w:firstLine="624"/>
        <w:rPr>
          <w:rFonts w:hint="eastAsia"/>
          <w:color w:val="auto"/>
          <w:spacing w:val="-4"/>
          <w:highlight w:val="none"/>
          <w:lang w:eastAsia="zh-CN"/>
        </w:rPr>
      </w:pPr>
    </w:p>
    <w:p w14:paraId="0F5E9A8B">
      <w:pPr>
        <w:wordWrap w:val="0"/>
        <w:spacing w:line="620" w:lineRule="exact"/>
        <w:ind w:firstLine="640"/>
        <w:jc w:val="right"/>
        <w:rPr>
          <w:rFonts w:hint="default" w:hAnsi="华文仿宋" w:eastAsia="仿宋_GB2312"/>
          <w:szCs w:val="32"/>
          <w:lang w:val="en-US" w:eastAsia="zh-CN"/>
        </w:rPr>
      </w:pPr>
      <w:r>
        <w:rPr>
          <w:rFonts w:hint="eastAsia" w:hAnsi="华文仿宋"/>
          <w:szCs w:val="32"/>
        </w:rPr>
        <w:t>中共陆丰市南塘镇委员会</w:t>
      </w:r>
      <w:r>
        <w:rPr>
          <w:rFonts w:hint="eastAsia" w:hAnsi="华文仿宋"/>
          <w:szCs w:val="32"/>
          <w:lang w:val="en-US" w:eastAsia="zh-CN"/>
        </w:rPr>
        <w:t xml:space="preserve">    </w:t>
      </w:r>
    </w:p>
    <w:p w14:paraId="3BA18583">
      <w:pPr>
        <w:wordWrap w:val="0"/>
        <w:spacing w:line="620" w:lineRule="exact"/>
        <w:ind w:right="160" w:firstLine="640"/>
        <w:jc w:val="right"/>
        <w:rPr>
          <w:rFonts w:hAnsi="仿宋_GB2312" w:cs="仿宋_GB2312"/>
          <w:szCs w:val="32"/>
        </w:rPr>
      </w:pPr>
      <w:r>
        <w:rPr>
          <w:rFonts w:hint="eastAsia" w:hAnsi="华文仿宋"/>
          <w:szCs w:val="32"/>
        </w:rPr>
        <w:t>202</w:t>
      </w:r>
      <w:r>
        <w:rPr>
          <w:rFonts w:hint="eastAsia" w:hAnsi="华文仿宋"/>
          <w:szCs w:val="32"/>
          <w:lang w:val="en-US" w:eastAsia="zh-CN"/>
        </w:rPr>
        <w:t>5</w:t>
      </w:r>
      <w:r>
        <w:rPr>
          <w:rFonts w:hint="eastAsia" w:hAnsi="华文仿宋"/>
          <w:szCs w:val="32"/>
        </w:rPr>
        <w:t>年</w:t>
      </w:r>
      <w:r>
        <w:rPr>
          <w:rFonts w:hint="eastAsia" w:hAnsi="华文仿宋"/>
          <w:szCs w:val="32"/>
          <w:lang w:val="en-US" w:eastAsia="zh-CN"/>
        </w:rPr>
        <w:t>2</w:t>
      </w:r>
      <w:r>
        <w:rPr>
          <w:rFonts w:hint="eastAsia" w:hAnsi="华文仿宋"/>
          <w:szCs w:val="32"/>
        </w:rPr>
        <w:t>月</w:t>
      </w:r>
      <w:r>
        <w:rPr>
          <w:rFonts w:hint="eastAsia" w:hAnsi="华文仿宋"/>
          <w:szCs w:val="32"/>
          <w:highlight w:val="none"/>
          <w:lang w:val="en-US" w:eastAsia="zh-CN"/>
        </w:rPr>
        <w:t>10</w:t>
      </w:r>
      <w:r>
        <w:rPr>
          <w:rFonts w:hint="eastAsia" w:hAnsi="华文仿宋"/>
          <w:szCs w:val="32"/>
        </w:rPr>
        <w:t>日</w:t>
      </w:r>
      <w:r>
        <w:rPr>
          <w:rFonts w:hint="eastAsia" w:hAnsi="华文仿宋"/>
          <w:szCs w:val="32"/>
          <w:lang w:val="en-US" w:eastAsia="zh-CN"/>
        </w:rPr>
        <w:t xml:space="preserve">     </w:t>
      </w:r>
    </w:p>
    <w:p w14:paraId="70FFE85B">
      <w:pPr>
        <w:ind w:firstLine="0" w:firstLineChars="0"/>
        <w:rPr>
          <w:rFonts w:hAnsi="仿宋_GB2312" w:cs="仿宋_GB2312"/>
          <w:szCs w:val="32"/>
        </w:rPr>
      </w:pPr>
    </w:p>
    <w:p w14:paraId="0EBD6B71">
      <w:pPr>
        <w:ind w:firstLine="0" w:firstLineChars="0"/>
        <w:rPr>
          <w:rFonts w:hAnsi="仿宋_GB2312" w:cs="仿宋_GB2312"/>
          <w:szCs w:val="32"/>
        </w:rPr>
      </w:pPr>
    </w:p>
    <w:p w14:paraId="6FE4CE85">
      <w:pPr>
        <w:ind w:firstLine="0" w:firstLineChars="0"/>
        <w:rPr>
          <w:rFonts w:hAnsi="仿宋_GB2312" w:cs="仿宋_GB2312"/>
          <w:szCs w:val="32"/>
        </w:rPr>
      </w:pPr>
    </w:p>
    <w:p w14:paraId="0B447A13">
      <w:pPr>
        <w:ind w:firstLine="0" w:firstLineChars="0"/>
        <w:rPr>
          <w:rFonts w:hAnsi="仿宋_GB2312" w:cs="仿宋_GB2312"/>
          <w:szCs w:val="32"/>
        </w:rPr>
      </w:pPr>
    </w:p>
    <w:p w14:paraId="7BAB7FF3">
      <w:pPr>
        <w:ind w:firstLine="0" w:firstLineChars="0"/>
        <w:rPr>
          <w:rFonts w:hAnsi="仿宋_GB2312" w:cs="仿宋_GB2312"/>
          <w:szCs w:val="32"/>
        </w:rPr>
      </w:pPr>
    </w:p>
    <w:p w14:paraId="429082D6">
      <w:pPr>
        <w:ind w:firstLine="0" w:firstLineChars="0"/>
        <w:rPr>
          <w:rFonts w:hAnsi="仿宋_GB2312" w:cs="仿宋_GB2312"/>
          <w:szCs w:val="32"/>
        </w:rPr>
      </w:pPr>
    </w:p>
    <w:p w14:paraId="3D2E0E0E">
      <w:pPr>
        <w:ind w:firstLine="0" w:firstLineChars="0"/>
        <w:rPr>
          <w:rFonts w:hAnsi="仿宋_GB2312" w:cs="仿宋_GB2312"/>
          <w:szCs w:val="32"/>
        </w:rPr>
      </w:pPr>
    </w:p>
    <w:p w14:paraId="263BC1D2">
      <w:pPr>
        <w:ind w:firstLine="0" w:firstLineChars="0"/>
        <w:rPr>
          <w:rFonts w:hAnsi="仿宋_GB2312" w:cs="仿宋_GB2312"/>
          <w:szCs w:val="32"/>
        </w:rPr>
      </w:pPr>
    </w:p>
    <w:p w14:paraId="0789DD84">
      <w:pPr>
        <w:ind w:firstLine="0" w:firstLineChars="0"/>
        <w:rPr>
          <w:rFonts w:hAnsi="仿宋_GB2312" w:cs="仿宋_GB2312"/>
          <w:szCs w:val="32"/>
        </w:rPr>
      </w:pPr>
    </w:p>
    <w:p w14:paraId="47D5FC13">
      <w:pPr>
        <w:ind w:firstLine="0" w:firstLineChars="0"/>
        <w:rPr>
          <w:rFonts w:hAnsi="仿宋_GB2312" w:cs="仿宋_GB2312"/>
          <w:szCs w:val="32"/>
        </w:rPr>
      </w:pPr>
    </w:p>
    <w:p w14:paraId="030C155C">
      <w:pPr>
        <w:ind w:firstLine="0" w:firstLineChars="0"/>
        <w:rPr>
          <w:rFonts w:hAnsi="仿宋_GB2312" w:cs="仿宋_GB2312"/>
          <w:szCs w:val="32"/>
        </w:rPr>
      </w:pPr>
    </w:p>
    <w:p w14:paraId="3F677450">
      <w:pPr>
        <w:ind w:firstLine="0" w:firstLineChars="0"/>
        <w:rPr>
          <w:rFonts w:hAnsi="仿宋_GB2312" w:cs="仿宋_GB2312"/>
          <w:szCs w:val="32"/>
        </w:rPr>
      </w:pPr>
    </w:p>
    <w:p w14:paraId="6201537B">
      <w:pPr>
        <w:ind w:firstLine="0" w:firstLineChars="0"/>
        <w:rPr>
          <w:rFonts w:hAnsi="仿宋_GB2312" w:cs="仿宋_GB2312"/>
          <w:szCs w:val="32"/>
        </w:rPr>
      </w:pPr>
    </w:p>
    <w:p w14:paraId="3B0D20B8">
      <w:pPr>
        <w:ind w:firstLine="0" w:firstLineChars="0"/>
        <w:rPr>
          <w:rFonts w:hAnsi="仿宋_GB2312" w:cs="仿宋_GB2312"/>
          <w:szCs w:val="32"/>
        </w:rPr>
      </w:pPr>
    </w:p>
    <w:p w14:paraId="2F2ADCB7">
      <w:pPr>
        <w:ind w:firstLine="0" w:firstLineChars="0"/>
        <w:rPr>
          <w:rFonts w:hAnsi="仿宋_GB2312" w:cs="仿宋_GB2312"/>
          <w:szCs w:val="32"/>
        </w:rPr>
      </w:pPr>
    </w:p>
    <w:p w14:paraId="02A6FEFF">
      <w:pPr>
        <w:ind w:firstLine="0" w:firstLineChars="0"/>
        <w:rPr>
          <w:rFonts w:hAnsi="仿宋_GB2312" w:cs="仿宋_GB2312"/>
          <w:szCs w:val="32"/>
        </w:rPr>
      </w:pPr>
    </w:p>
    <w:p w14:paraId="78B9A1EB">
      <w:pPr>
        <w:ind w:firstLine="0" w:firstLineChars="0"/>
        <w:rPr>
          <w:rFonts w:hAnsi="仿宋_GB2312" w:cs="仿宋_GB2312"/>
          <w:szCs w:val="32"/>
        </w:rPr>
      </w:pPr>
      <w:bookmarkStart w:id="0" w:name="_GoBack"/>
      <w:bookmarkEnd w:id="0"/>
    </w:p>
    <w:p w14:paraId="06E7C0DA">
      <w:pPr>
        <w:ind w:firstLine="420" w:firstLineChars="0"/>
        <w:rPr>
          <w:rFonts w:hAnsi="仿宋_GB2312" w:cs="仿宋_GB2312"/>
          <w:szCs w:val="32"/>
        </w:rPr>
      </w:pPr>
    </w:p>
    <w:tbl>
      <w:tblPr>
        <w:tblStyle w:val="8"/>
        <w:tblpPr w:leftFromText="180" w:rightFromText="180" w:vertAnchor="text" w:horzAnchor="page" w:tblpX="1690" w:tblpY="323"/>
        <w:tblOverlap w:val="never"/>
        <w:tblW w:w="8835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5"/>
      </w:tblGrid>
      <w:tr w14:paraId="75041A2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835" w:type="dxa"/>
            <w:tcBorders>
              <w:top w:val="single" w:color="auto" w:sz="4" w:space="0"/>
            </w:tcBorders>
          </w:tcPr>
          <w:p w14:paraId="0AF6EE5E">
            <w:pPr>
              <w:ind w:firstLine="0" w:firstLineChars="0"/>
              <w:rPr>
                <w:rFonts w:hint="eastAsia" w:hAnsi="仿宋_GB2312" w:cs="仿宋_GB2312"/>
                <w:szCs w:val="32"/>
              </w:rPr>
            </w:pPr>
            <w:r>
              <w:rPr>
                <w:rFonts w:hint="eastAsia" w:hAnsi="仿宋_GB2312" w:cs="仿宋_GB2312"/>
                <w:szCs w:val="32"/>
              </w:rPr>
              <w:t>抄送：市委组织部、市委编办、</w:t>
            </w:r>
            <w:r>
              <w:rPr>
                <w:rFonts w:hint="eastAsia" w:hAnsi="仿宋_GB2312" w:cs="仿宋_GB2312"/>
                <w:szCs w:val="32"/>
                <w:lang w:eastAsia="zh-CN"/>
              </w:rPr>
              <w:t>市人社局、</w:t>
            </w:r>
            <w:r>
              <w:rPr>
                <w:rFonts w:hint="eastAsia" w:hAnsi="仿宋_GB2312" w:cs="仿宋_GB2312"/>
                <w:szCs w:val="32"/>
              </w:rPr>
              <w:t>市财政局，</w:t>
            </w:r>
          </w:p>
          <w:p w14:paraId="63703651">
            <w:pPr>
              <w:ind w:firstLine="960" w:firstLineChars="300"/>
              <w:rPr>
                <w:rFonts w:hint="eastAsia" w:hAnsi="仿宋_GB2312" w:eastAsia="仿宋_GB2312" w:cs="仿宋_GB2312"/>
                <w:szCs w:val="32"/>
                <w:lang w:eastAsia="zh-CN"/>
              </w:rPr>
            </w:pPr>
            <w:r>
              <w:rPr>
                <w:rFonts w:hint="eastAsia" w:hAnsi="仿宋_GB2312" w:cs="仿宋_GB2312"/>
                <w:szCs w:val="32"/>
              </w:rPr>
              <w:t>镇领导班子成员</w:t>
            </w:r>
            <w:r>
              <w:rPr>
                <w:rFonts w:hint="eastAsia" w:hAnsi="仿宋_GB2312" w:cs="仿宋_GB2312"/>
                <w:szCs w:val="32"/>
                <w:lang w:eastAsia="zh-CN"/>
              </w:rPr>
              <w:t>，镇各办公室（队、中心）。</w:t>
            </w:r>
          </w:p>
        </w:tc>
      </w:tr>
      <w:tr w14:paraId="14DED23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835" w:type="dxa"/>
          </w:tcPr>
          <w:p w14:paraId="60302F8B">
            <w:pPr>
              <w:ind w:firstLine="0" w:firstLineChars="0"/>
              <w:rPr>
                <w:rFonts w:hAnsi="仿宋_GB2312" w:cs="仿宋_GB2312"/>
                <w:szCs w:val="32"/>
              </w:rPr>
            </w:pPr>
            <w:r>
              <w:rPr>
                <w:rFonts w:hint="eastAsia" w:hAnsi="仿宋_GB2312" w:cs="仿宋_GB2312"/>
                <w:szCs w:val="32"/>
              </w:rPr>
              <w:t xml:space="preserve">中共陆丰市南塘镇委员会         </w:t>
            </w:r>
            <w:r>
              <w:rPr>
                <w:rFonts w:hint="eastAsia" w:hAnsi="仿宋_GB2312" w:cs="仿宋_GB2312"/>
                <w:szCs w:val="32"/>
                <w:lang w:val="en-US" w:eastAsia="zh-CN"/>
              </w:rPr>
              <w:t xml:space="preserve">  </w:t>
            </w:r>
            <w:r>
              <w:rPr>
                <w:rFonts w:hint="eastAsia" w:hAnsi="仿宋_GB2312" w:cs="仿宋_GB2312"/>
                <w:szCs w:val="32"/>
              </w:rPr>
              <w:t xml:space="preserve">  202</w:t>
            </w:r>
            <w:r>
              <w:rPr>
                <w:rFonts w:hint="eastAsia" w:hAnsi="仿宋_GB2312" w:cs="仿宋_GB2312"/>
                <w:szCs w:val="32"/>
                <w:lang w:val="en-US" w:eastAsia="zh-CN"/>
              </w:rPr>
              <w:t>5</w:t>
            </w:r>
            <w:r>
              <w:rPr>
                <w:rFonts w:hint="eastAsia" w:hAnsi="仿宋_GB2312" w:cs="仿宋_GB2312"/>
                <w:szCs w:val="32"/>
              </w:rPr>
              <w:t>年</w:t>
            </w:r>
            <w:r>
              <w:rPr>
                <w:rFonts w:hint="eastAsia" w:hAnsi="仿宋_GB2312" w:cs="仿宋_GB2312"/>
                <w:szCs w:val="32"/>
                <w:lang w:val="en-US" w:eastAsia="zh-CN"/>
              </w:rPr>
              <w:t>2</w:t>
            </w:r>
            <w:r>
              <w:rPr>
                <w:rFonts w:hint="eastAsia" w:hAnsi="仿宋_GB2312" w:cs="仿宋_GB2312"/>
                <w:szCs w:val="32"/>
              </w:rPr>
              <w:t>月</w:t>
            </w:r>
            <w:r>
              <w:rPr>
                <w:rFonts w:hint="eastAsia" w:hAnsi="仿宋_GB2312" w:cs="仿宋_GB2312"/>
                <w:szCs w:val="32"/>
                <w:highlight w:val="none"/>
                <w:lang w:val="en-US" w:eastAsia="zh-CN"/>
              </w:rPr>
              <w:t>18</w:t>
            </w:r>
            <w:r>
              <w:rPr>
                <w:rFonts w:hint="eastAsia" w:hAnsi="仿宋_GB2312" w:cs="仿宋_GB2312"/>
                <w:szCs w:val="32"/>
              </w:rPr>
              <w:t>日印发</w:t>
            </w:r>
          </w:p>
        </w:tc>
      </w:tr>
    </w:tbl>
    <w:p w14:paraId="37E0EDE2">
      <w:pPr>
        <w:widowControl/>
        <w:jc w:val="right"/>
        <w:rPr>
          <w:rFonts w:hAnsi="仿宋_GB2312" w:cs="仿宋_GB2312"/>
          <w:szCs w:val="32"/>
        </w:rPr>
      </w:pPr>
      <w:r>
        <w:rPr>
          <w:rFonts w:hint="eastAsia" w:hAnsi="仿宋_GB2312" w:cs="仿宋_GB2312"/>
          <w:szCs w:val="32"/>
        </w:rPr>
        <w:t>共</w:t>
      </w:r>
      <w:r>
        <w:rPr>
          <w:rFonts w:hint="eastAsia" w:hAnsi="仿宋_GB2312" w:cs="仿宋_GB2312"/>
          <w:szCs w:val="32"/>
          <w:lang w:val="en-US" w:eastAsia="zh-CN"/>
        </w:rPr>
        <w:t>86</w:t>
      </w:r>
      <w:r>
        <w:rPr>
          <w:rFonts w:hint="eastAsia" w:hAnsi="仿宋_GB2312" w:cs="仿宋_GB2312"/>
          <w:szCs w:val="32"/>
        </w:rPr>
        <w:t>份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4987005"/>
      <w:docPartObj>
        <w:docPartGallery w:val="autotext"/>
      </w:docPartObj>
    </w:sdtPr>
    <w:sdtEndPr>
      <w:rPr>
        <w:rFonts w:hint="eastAsia" w:ascii="宋体" w:hAnsi="宋体" w:eastAsia="宋体" w:cs="宋体"/>
        <w:sz w:val="24"/>
        <w:szCs w:val="24"/>
      </w:rPr>
    </w:sdtEndPr>
    <w:sdtContent>
      <w:p w14:paraId="5FF05943">
        <w:pPr>
          <w:pStyle w:val="4"/>
          <w:ind w:firstLine="360"/>
          <w:jc w:val="right"/>
        </w:pPr>
        <w:r>
          <w:rPr>
            <w:rFonts w:hint="eastAsia" w:ascii="宋体" w:hAnsi="宋体" w:eastAsia="宋体" w:cs="宋体"/>
            <w:sz w:val="24"/>
            <w:szCs w:val="24"/>
          </w:rPr>
          <w:fldChar w:fldCharType="begin"/>
        </w:r>
        <w:r>
          <w:rPr>
            <w:rFonts w:hint="eastAsia" w:ascii="宋体" w:hAnsi="宋体" w:eastAsia="宋体" w:cs="宋体"/>
            <w:sz w:val="24"/>
            <w:szCs w:val="24"/>
          </w:rPr>
          <w:instrText xml:space="preserve"> PAGE   \* MERGEFORMAT </w:instrText>
        </w:r>
        <w:r>
          <w:rPr>
            <w:rFonts w:hint="eastAsia" w:ascii="宋体" w:hAnsi="宋体" w:eastAsia="宋体" w:cs="宋体"/>
            <w:sz w:val="24"/>
            <w:szCs w:val="24"/>
          </w:rPr>
          <w:fldChar w:fldCharType="separate"/>
        </w:r>
        <w:r>
          <w:rPr>
            <w:rFonts w:hint="eastAsia" w:ascii="宋体" w:hAnsi="宋体" w:eastAsia="宋体" w:cs="宋体"/>
            <w:sz w:val="24"/>
            <w:szCs w:val="24"/>
            <w:lang w:val="zh-CN"/>
          </w:rPr>
          <w:t>-</w:t>
        </w:r>
        <w:r>
          <w:rPr>
            <w:rFonts w:hint="eastAsia" w:ascii="宋体" w:hAnsi="宋体" w:eastAsia="宋体" w:cs="宋体"/>
            <w:sz w:val="24"/>
            <w:szCs w:val="24"/>
          </w:rPr>
          <w:t xml:space="preserve"> 5 -</w:t>
        </w:r>
        <w:r>
          <w:rPr>
            <w:rFonts w:hint="eastAsia" w:ascii="宋体" w:hAnsi="宋体" w:eastAsia="宋体" w:cs="宋体"/>
            <w:sz w:val="24"/>
            <w:szCs w:val="24"/>
          </w:rPr>
          <w:fldChar w:fldCharType="end"/>
        </w:r>
      </w:p>
    </w:sdtContent>
  </w:sdt>
  <w:p w14:paraId="20CBAF69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1B6EA4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081CCC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E1C2BD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D7A314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736B70"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2"/>
  </w:compat>
  <w:docVars>
    <w:docVar w:name="commondata" w:val="eyJoZGlkIjoiYTg1OWIzNDNhZDYzZmExZTY5MzI2ZDZlMmY0OTJhMjEifQ=="/>
  </w:docVars>
  <w:rsids>
    <w:rsidRoot w:val="009371C0"/>
    <w:rsid w:val="00013A36"/>
    <w:rsid w:val="00020B94"/>
    <w:rsid w:val="000266C3"/>
    <w:rsid w:val="00026C79"/>
    <w:rsid w:val="00030065"/>
    <w:rsid w:val="00034262"/>
    <w:rsid w:val="00040F10"/>
    <w:rsid w:val="0004554F"/>
    <w:rsid w:val="00050E5B"/>
    <w:rsid w:val="00053D77"/>
    <w:rsid w:val="000562DC"/>
    <w:rsid w:val="00063C00"/>
    <w:rsid w:val="0006503F"/>
    <w:rsid w:val="00065050"/>
    <w:rsid w:val="00067AC6"/>
    <w:rsid w:val="00067EFE"/>
    <w:rsid w:val="000839E1"/>
    <w:rsid w:val="000C69D0"/>
    <w:rsid w:val="000E25BF"/>
    <w:rsid w:val="000E726D"/>
    <w:rsid w:val="000F1856"/>
    <w:rsid w:val="000F6AF2"/>
    <w:rsid w:val="00101EEE"/>
    <w:rsid w:val="00103110"/>
    <w:rsid w:val="00114F2B"/>
    <w:rsid w:val="00130AD2"/>
    <w:rsid w:val="00135458"/>
    <w:rsid w:val="00136A71"/>
    <w:rsid w:val="0014139E"/>
    <w:rsid w:val="00146D00"/>
    <w:rsid w:val="001473A6"/>
    <w:rsid w:val="00152396"/>
    <w:rsid w:val="0015582E"/>
    <w:rsid w:val="001649C5"/>
    <w:rsid w:val="00171F94"/>
    <w:rsid w:val="00174543"/>
    <w:rsid w:val="001779D2"/>
    <w:rsid w:val="00197A3A"/>
    <w:rsid w:val="001A0DAB"/>
    <w:rsid w:val="001A7CE5"/>
    <w:rsid w:val="001B0D68"/>
    <w:rsid w:val="001B0DEF"/>
    <w:rsid w:val="001B55B8"/>
    <w:rsid w:val="001C242B"/>
    <w:rsid w:val="001C55F7"/>
    <w:rsid w:val="001C5B68"/>
    <w:rsid w:val="001D1058"/>
    <w:rsid w:val="001D7B31"/>
    <w:rsid w:val="001E0001"/>
    <w:rsid w:val="001E2A61"/>
    <w:rsid w:val="001E4181"/>
    <w:rsid w:val="001E7B7E"/>
    <w:rsid w:val="001F0BC1"/>
    <w:rsid w:val="001F5E1D"/>
    <w:rsid w:val="001F683D"/>
    <w:rsid w:val="0020488F"/>
    <w:rsid w:val="00211F04"/>
    <w:rsid w:val="0022151D"/>
    <w:rsid w:val="0022243F"/>
    <w:rsid w:val="00224D53"/>
    <w:rsid w:val="00226269"/>
    <w:rsid w:val="00226F79"/>
    <w:rsid w:val="00227468"/>
    <w:rsid w:val="00235C7E"/>
    <w:rsid w:val="002417C5"/>
    <w:rsid w:val="002435C5"/>
    <w:rsid w:val="00247420"/>
    <w:rsid w:val="00255067"/>
    <w:rsid w:val="00262042"/>
    <w:rsid w:val="002678CA"/>
    <w:rsid w:val="00280281"/>
    <w:rsid w:val="002906B3"/>
    <w:rsid w:val="00292482"/>
    <w:rsid w:val="00297516"/>
    <w:rsid w:val="002A33C7"/>
    <w:rsid w:val="002A635F"/>
    <w:rsid w:val="002B6D72"/>
    <w:rsid w:val="002B7A07"/>
    <w:rsid w:val="002D2636"/>
    <w:rsid w:val="002D3E99"/>
    <w:rsid w:val="002D6F72"/>
    <w:rsid w:val="002E14BF"/>
    <w:rsid w:val="002E738A"/>
    <w:rsid w:val="003007CE"/>
    <w:rsid w:val="00305B80"/>
    <w:rsid w:val="00307B40"/>
    <w:rsid w:val="00307B58"/>
    <w:rsid w:val="003134BD"/>
    <w:rsid w:val="003203C1"/>
    <w:rsid w:val="003304E6"/>
    <w:rsid w:val="00343431"/>
    <w:rsid w:val="00346508"/>
    <w:rsid w:val="0035017B"/>
    <w:rsid w:val="0035073D"/>
    <w:rsid w:val="003613C9"/>
    <w:rsid w:val="0036511B"/>
    <w:rsid w:val="00365E2E"/>
    <w:rsid w:val="00366AA7"/>
    <w:rsid w:val="00367DCA"/>
    <w:rsid w:val="00375C12"/>
    <w:rsid w:val="003847BF"/>
    <w:rsid w:val="0039062F"/>
    <w:rsid w:val="003A06F3"/>
    <w:rsid w:val="003A240D"/>
    <w:rsid w:val="003A3110"/>
    <w:rsid w:val="003B7032"/>
    <w:rsid w:val="003C431E"/>
    <w:rsid w:val="003C4DC8"/>
    <w:rsid w:val="003D5F48"/>
    <w:rsid w:val="003E1258"/>
    <w:rsid w:val="003F1B69"/>
    <w:rsid w:val="003F219E"/>
    <w:rsid w:val="00400190"/>
    <w:rsid w:val="00403AB7"/>
    <w:rsid w:val="00427A85"/>
    <w:rsid w:val="004407A7"/>
    <w:rsid w:val="00452974"/>
    <w:rsid w:val="00463FA2"/>
    <w:rsid w:val="004649DA"/>
    <w:rsid w:val="00465219"/>
    <w:rsid w:val="00466540"/>
    <w:rsid w:val="004700AA"/>
    <w:rsid w:val="00486C86"/>
    <w:rsid w:val="004A5A87"/>
    <w:rsid w:val="004C040B"/>
    <w:rsid w:val="004C3224"/>
    <w:rsid w:val="004C3E2F"/>
    <w:rsid w:val="004C6F94"/>
    <w:rsid w:val="004D071D"/>
    <w:rsid w:val="004D2A0A"/>
    <w:rsid w:val="004E086A"/>
    <w:rsid w:val="004E6C73"/>
    <w:rsid w:val="004F43E5"/>
    <w:rsid w:val="0050710E"/>
    <w:rsid w:val="005113A3"/>
    <w:rsid w:val="005153CF"/>
    <w:rsid w:val="00521399"/>
    <w:rsid w:val="00522361"/>
    <w:rsid w:val="00527406"/>
    <w:rsid w:val="00530F8A"/>
    <w:rsid w:val="005424DE"/>
    <w:rsid w:val="00553638"/>
    <w:rsid w:val="0056568F"/>
    <w:rsid w:val="00566AEB"/>
    <w:rsid w:val="00573D09"/>
    <w:rsid w:val="00574521"/>
    <w:rsid w:val="00576C05"/>
    <w:rsid w:val="00581259"/>
    <w:rsid w:val="00590BBE"/>
    <w:rsid w:val="005937BC"/>
    <w:rsid w:val="00594DA0"/>
    <w:rsid w:val="00597507"/>
    <w:rsid w:val="005A5C02"/>
    <w:rsid w:val="005C2D82"/>
    <w:rsid w:val="005E11F3"/>
    <w:rsid w:val="005E65F1"/>
    <w:rsid w:val="005F40EA"/>
    <w:rsid w:val="005F5FC7"/>
    <w:rsid w:val="00601076"/>
    <w:rsid w:val="00602FD1"/>
    <w:rsid w:val="00605879"/>
    <w:rsid w:val="006078D7"/>
    <w:rsid w:val="00623AAB"/>
    <w:rsid w:val="00625AEF"/>
    <w:rsid w:val="00644E55"/>
    <w:rsid w:val="006527BC"/>
    <w:rsid w:val="00662790"/>
    <w:rsid w:val="00675E8A"/>
    <w:rsid w:val="00681A06"/>
    <w:rsid w:val="00683F20"/>
    <w:rsid w:val="00684447"/>
    <w:rsid w:val="00686278"/>
    <w:rsid w:val="006926B3"/>
    <w:rsid w:val="006A6616"/>
    <w:rsid w:val="006A6D95"/>
    <w:rsid w:val="006A6E27"/>
    <w:rsid w:val="006B0B37"/>
    <w:rsid w:val="006B7D76"/>
    <w:rsid w:val="006E6149"/>
    <w:rsid w:val="006E72D3"/>
    <w:rsid w:val="006F15E3"/>
    <w:rsid w:val="00702258"/>
    <w:rsid w:val="00706CDB"/>
    <w:rsid w:val="007243C1"/>
    <w:rsid w:val="00736380"/>
    <w:rsid w:val="00737A1A"/>
    <w:rsid w:val="00743423"/>
    <w:rsid w:val="00744CA8"/>
    <w:rsid w:val="00755E3E"/>
    <w:rsid w:val="0076272F"/>
    <w:rsid w:val="00762F6E"/>
    <w:rsid w:val="00774789"/>
    <w:rsid w:val="007776B1"/>
    <w:rsid w:val="00786A4D"/>
    <w:rsid w:val="00787357"/>
    <w:rsid w:val="00790A78"/>
    <w:rsid w:val="00794114"/>
    <w:rsid w:val="007B2DFE"/>
    <w:rsid w:val="007C0425"/>
    <w:rsid w:val="007E446D"/>
    <w:rsid w:val="007F3BD8"/>
    <w:rsid w:val="007F46E2"/>
    <w:rsid w:val="00800EB4"/>
    <w:rsid w:val="00801228"/>
    <w:rsid w:val="008026F2"/>
    <w:rsid w:val="00811B0F"/>
    <w:rsid w:val="00815353"/>
    <w:rsid w:val="00820954"/>
    <w:rsid w:val="008408E7"/>
    <w:rsid w:val="00843C69"/>
    <w:rsid w:val="00850A15"/>
    <w:rsid w:val="008526C7"/>
    <w:rsid w:val="00861E03"/>
    <w:rsid w:val="00863BB3"/>
    <w:rsid w:val="0086578C"/>
    <w:rsid w:val="0089353C"/>
    <w:rsid w:val="008A2C6D"/>
    <w:rsid w:val="008A6EFD"/>
    <w:rsid w:val="008B1727"/>
    <w:rsid w:val="008B18F4"/>
    <w:rsid w:val="008B2413"/>
    <w:rsid w:val="008B3894"/>
    <w:rsid w:val="008B5A48"/>
    <w:rsid w:val="008C1B45"/>
    <w:rsid w:val="008C4DCB"/>
    <w:rsid w:val="008D0846"/>
    <w:rsid w:val="008E430F"/>
    <w:rsid w:val="008E5FED"/>
    <w:rsid w:val="008F1855"/>
    <w:rsid w:val="0090351C"/>
    <w:rsid w:val="00906EFA"/>
    <w:rsid w:val="00907356"/>
    <w:rsid w:val="00911F10"/>
    <w:rsid w:val="009211CD"/>
    <w:rsid w:val="00926CBA"/>
    <w:rsid w:val="00932468"/>
    <w:rsid w:val="00933BD4"/>
    <w:rsid w:val="009345C1"/>
    <w:rsid w:val="009371C0"/>
    <w:rsid w:val="00940115"/>
    <w:rsid w:val="00944DFB"/>
    <w:rsid w:val="009500E3"/>
    <w:rsid w:val="00962D81"/>
    <w:rsid w:val="00963AE4"/>
    <w:rsid w:val="00964CF0"/>
    <w:rsid w:val="00992F74"/>
    <w:rsid w:val="0099692E"/>
    <w:rsid w:val="009A7DF8"/>
    <w:rsid w:val="009D147B"/>
    <w:rsid w:val="009D4C7E"/>
    <w:rsid w:val="009F2F1C"/>
    <w:rsid w:val="00A04C3B"/>
    <w:rsid w:val="00A1335F"/>
    <w:rsid w:val="00A1628F"/>
    <w:rsid w:val="00A22C98"/>
    <w:rsid w:val="00A2634C"/>
    <w:rsid w:val="00A34286"/>
    <w:rsid w:val="00A368F0"/>
    <w:rsid w:val="00A53CC2"/>
    <w:rsid w:val="00A55AEF"/>
    <w:rsid w:val="00A629F2"/>
    <w:rsid w:val="00A63407"/>
    <w:rsid w:val="00A77980"/>
    <w:rsid w:val="00A86426"/>
    <w:rsid w:val="00AA48FD"/>
    <w:rsid w:val="00AA5D93"/>
    <w:rsid w:val="00AB71A1"/>
    <w:rsid w:val="00AC0181"/>
    <w:rsid w:val="00AC0731"/>
    <w:rsid w:val="00AC358E"/>
    <w:rsid w:val="00AC3E71"/>
    <w:rsid w:val="00AC577B"/>
    <w:rsid w:val="00AC777C"/>
    <w:rsid w:val="00AD6BD4"/>
    <w:rsid w:val="00AE1C33"/>
    <w:rsid w:val="00AE33C4"/>
    <w:rsid w:val="00AE55AC"/>
    <w:rsid w:val="00AE7C1D"/>
    <w:rsid w:val="00B06C28"/>
    <w:rsid w:val="00B0706A"/>
    <w:rsid w:val="00B1383F"/>
    <w:rsid w:val="00B146E6"/>
    <w:rsid w:val="00B16CBD"/>
    <w:rsid w:val="00B20A53"/>
    <w:rsid w:val="00B404CF"/>
    <w:rsid w:val="00B40E9F"/>
    <w:rsid w:val="00B616A4"/>
    <w:rsid w:val="00B62E99"/>
    <w:rsid w:val="00B7002F"/>
    <w:rsid w:val="00B73E1B"/>
    <w:rsid w:val="00B85585"/>
    <w:rsid w:val="00B90393"/>
    <w:rsid w:val="00B94810"/>
    <w:rsid w:val="00BB183B"/>
    <w:rsid w:val="00BB45E8"/>
    <w:rsid w:val="00BC17B0"/>
    <w:rsid w:val="00BC6AEB"/>
    <w:rsid w:val="00BD29D7"/>
    <w:rsid w:val="00BE36E2"/>
    <w:rsid w:val="00BF29DF"/>
    <w:rsid w:val="00BF4D2E"/>
    <w:rsid w:val="00BF570D"/>
    <w:rsid w:val="00BF71D1"/>
    <w:rsid w:val="00BF7A59"/>
    <w:rsid w:val="00C10688"/>
    <w:rsid w:val="00C3229B"/>
    <w:rsid w:val="00C506BA"/>
    <w:rsid w:val="00C51A04"/>
    <w:rsid w:val="00C5274B"/>
    <w:rsid w:val="00C678CC"/>
    <w:rsid w:val="00C7111C"/>
    <w:rsid w:val="00C72236"/>
    <w:rsid w:val="00C73804"/>
    <w:rsid w:val="00C7588C"/>
    <w:rsid w:val="00C75A86"/>
    <w:rsid w:val="00C76754"/>
    <w:rsid w:val="00C8111B"/>
    <w:rsid w:val="00C8490C"/>
    <w:rsid w:val="00C857B5"/>
    <w:rsid w:val="00C86A09"/>
    <w:rsid w:val="00CA4102"/>
    <w:rsid w:val="00CA6BD4"/>
    <w:rsid w:val="00CB6638"/>
    <w:rsid w:val="00CD0FF9"/>
    <w:rsid w:val="00CD3561"/>
    <w:rsid w:val="00CE12EF"/>
    <w:rsid w:val="00D1105E"/>
    <w:rsid w:val="00D1156E"/>
    <w:rsid w:val="00D25D9C"/>
    <w:rsid w:val="00D2794B"/>
    <w:rsid w:val="00D42984"/>
    <w:rsid w:val="00D47136"/>
    <w:rsid w:val="00D50300"/>
    <w:rsid w:val="00D84CE8"/>
    <w:rsid w:val="00D9421D"/>
    <w:rsid w:val="00D9453F"/>
    <w:rsid w:val="00D9513D"/>
    <w:rsid w:val="00D96157"/>
    <w:rsid w:val="00DB2B10"/>
    <w:rsid w:val="00DB569C"/>
    <w:rsid w:val="00DC1D30"/>
    <w:rsid w:val="00DC1D69"/>
    <w:rsid w:val="00DD0E97"/>
    <w:rsid w:val="00DD7F4D"/>
    <w:rsid w:val="00DE0EA3"/>
    <w:rsid w:val="00DE13CF"/>
    <w:rsid w:val="00DE1A58"/>
    <w:rsid w:val="00DF2A0E"/>
    <w:rsid w:val="00DF2DAA"/>
    <w:rsid w:val="00DF3DFE"/>
    <w:rsid w:val="00DF76FB"/>
    <w:rsid w:val="00DF784D"/>
    <w:rsid w:val="00E10AAC"/>
    <w:rsid w:val="00E11473"/>
    <w:rsid w:val="00E215A8"/>
    <w:rsid w:val="00E4544A"/>
    <w:rsid w:val="00E52CE4"/>
    <w:rsid w:val="00E538EC"/>
    <w:rsid w:val="00E547A7"/>
    <w:rsid w:val="00E63F6F"/>
    <w:rsid w:val="00E65F24"/>
    <w:rsid w:val="00E703C4"/>
    <w:rsid w:val="00E74794"/>
    <w:rsid w:val="00E8228B"/>
    <w:rsid w:val="00E9259B"/>
    <w:rsid w:val="00EA21FB"/>
    <w:rsid w:val="00EB3C59"/>
    <w:rsid w:val="00EB7DF2"/>
    <w:rsid w:val="00EC6C56"/>
    <w:rsid w:val="00EC72A8"/>
    <w:rsid w:val="00ED0DE6"/>
    <w:rsid w:val="00EE2139"/>
    <w:rsid w:val="00EE75CC"/>
    <w:rsid w:val="00F0437C"/>
    <w:rsid w:val="00F06A47"/>
    <w:rsid w:val="00F10B88"/>
    <w:rsid w:val="00F14433"/>
    <w:rsid w:val="00F316C1"/>
    <w:rsid w:val="00F31F0A"/>
    <w:rsid w:val="00F407E0"/>
    <w:rsid w:val="00F41EA5"/>
    <w:rsid w:val="00F445CB"/>
    <w:rsid w:val="00F4465F"/>
    <w:rsid w:val="00F458B4"/>
    <w:rsid w:val="00F53EC7"/>
    <w:rsid w:val="00F55774"/>
    <w:rsid w:val="00F57FB6"/>
    <w:rsid w:val="00F64B19"/>
    <w:rsid w:val="00F66932"/>
    <w:rsid w:val="00F70F9C"/>
    <w:rsid w:val="00F742DC"/>
    <w:rsid w:val="00F74F5C"/>
    <w:rsid w:val="00F805F8"/>
    <w:rsid w:val="00F83512"/>
    <w:rsid w:val="00F864F5"/>
    <w:rsid w:val="00F91CDC"/>
    <w:rsid w:val="00F97A26"/>
    <w:rsid w:val="00FA0739"/>
    <w:rsid w:val="00FA6FAF"/>
    <w:rsid w:val="00FB01C6"/>
    <w:rsid w:val="00FB1511"/>
    <w:rsid w:val="00FD4648"/>
    <w:rsid w:val="00FD6FF7"/>
    <w:rsid w:val="00FD706A"/>
    <w:rsid w:val="00FE1345"/>
    <w:rsid w:val="00FE1F72"/>
    <w:rsid w:val="00FF043A"/>
    <w:rsid w:val="00FF34AC"/>
    <w:rsid w:val="01BE6C65"/>
    <w:rsid w:val="01EE3C64"/>
    <w:rsid w:val="01F33705"/>
    <w:rsid w:val="02016BB0"/>
    <w:rsid w:val="029C70A7"/>
    <w:rsid w:val="039C3694"/>
    <w:rsid w:val="06CC35FE"/>
    <w:rsid w:val="06DC2866"/>
    <w:rsid w:val="078B6EA6"/>
    <w:rsid w:val="09151F1E"/>
    <w:rsid w:val="0A785AB0"/>
    <w:rsid w:val="0C197D35"/>
    <w:rsid w:val="0C275966"/>
    <w:rsid w:val="0C73351A"/>
    <w:rsid w:val="0CA35A93"/>
    <w:rsid w:val="0D3B7136"/>
    <w:rsid w:val="0D646E08"/>
    <w:rsid w:val="0D6830FD"/>
    <w:rsid w:val="0E022A5C"/>
    <w:rsid w:val="0E3E11EA"/>
    <w:rsid w:val="0E842633"/>
    <w:rsid w:val="0EAC4429"/>
    <w:rsid w:val="11610104"/>
    <w:rsid w:val="12A6008B"/>
    <w:rsid w:val="1338168A"/>
    <w:rsid w:val="13985C26"/>
    <w:rsid w:val="1497412F"/>
    <w:rsid w:val="15A85092"/>
    <w:rsid w:val="15BD7F80"/>
    <w:rsid w:val="17534FA1"/>
    <w:rsid w:val="18944B67"/>
    <w:rsid w:val="18D771F0"/>
    <w:rsid w:val="1A447803"/>
    <w:rsid w:val="1A8244B6"/>
    <w:rsid w:val="1A9E466B"/>
    <w:rsid w:val="1AA30A7A"/>
    <w:rsid w:val="1AC31571"/>
    <w:rsid w:val="1C2C446C"/>
    <w:rsid w:val="1D38029C"/>
    <w:rsid w:val="1D573933"/>
    <w:rsid w:val="1DD93C5B"/>
    <w:rsid w:val="1E7841C0"/>
    <w:rsid w:val="1E824917"/>
    <w:rsid w:val="1EED23AD"/>
    <w:rsid w:val="206A1DDC"/>
    <w:rsid w:val="20E406FC"/>
    <w:rsid w:val="21A41B7A"/>
    <w:rsid w:val="21E71FE8"/>
    <w:rsid w:val="23BA3FB3"/>
    <w:rsid w:val="2467197B"/>
    <w:rsid w:val="24CB7930"/>
    <w:rsid w:val="25D374CC"/>
    <w:rsid w:val="2768429D"/>
    <w:rsid w:val="28F25980"/>
    <w:rsid w:val="2904030F"/>
    <w:rsid w:val="2908555F"/>
    <w:rsid w:val="29A22753"/>
    <w:rsid w:val="2A64465C"/>
    <w:rsid w:val="2BC2788C"/>
    <w:rsid w:val="2C441BA0"/>
    <w:rsid w:val="2C491D5B"/>
    <w:rsid w:val="2D9C4F36"/>
    <w:rsid w:val="2EB151A5"/>
    <w:rsid w:val="2F04305B"/>
    <w:rsid w:val="2F4800A8"/>
    <w:rsid w:val="2FB02B71"/>
    <w:rsid w:val="305730F2"/>
    <w:rsid w:val="311F0D7B"/>
    <w:rsid w:val="312D54CE"/>
    <w:rsid w:val="31DE3980"/>
    <w:rsid w:val="31F6203D"/>
    <w:rsid w:val="32A147C6"/>
    <w:rsid w:val="32DB6032"/>
    <w:rsid w:val="33835B53"/>
    <w:rsid w:val="33DB2FEB"/>
    <w:rsid w:val="34860EA1"/>
    <w:rsid w:val="37C4165F"/>
    <w:rsid w:val="37C82E73"/>
    <w:rsid w:val="38DB3179"/>
    <w:rsid w:val="396B3ACD"/>
    <w:rsid w:val="397D6631"/>
    <w:rsid w:val="397E7B16"/>
    <w:rsid w:val="398A27BC"/>
    <w:rsid w:val="3A355F37"/>
    <w:rsid w:val="3BB76081"/>
    <w:rsid w:val="3C7D1AED"/>
    <w:rsid w:val="3E3E1B09"/>
    <w:rsid w:val="3E5325C6"/>
    <w:rsid w:val="3E6A5029"/>
    <w:rsid w:val="3F096FF6"/>
    <w:rsid w:val="3F780F68"/>
    <w:rsid w:val="3F900337"/>
    <w:rsid w:val="40556D00"/>
    <w:rsid w:val="4215183B"/>
    <w:rsid w:val="426C65EC"/>
    <w:rsid w:val="43FF1E4E"/>
    <w:rsid w:val="440525B4"/>
    <w:rsid w:val="443027E9"/>
    <w:rsid w:val="45542AC1"/>
    <w:rsid w:val="461A4D06"/>
    <w:rsid w:val="465316F4"/>
    <w:rsid w:val="46876835"/>
    <w:rsid w:val="475F022D"/>
    <w:rsid w:val="47946B03"/>
    <w:rsid w:val="47A9750E"/>
    <w:rsid w:val="47CE2EEB"/>
    <w:rsid w:val="47D81BB9"/>
    <w:rsid w:val="481E74AD"/>
    <w:rsid w:val="484D0086"/>
    <w:rsid w:val="48A660D9"/>
    <w:rsid w:val="490A76E1"/>
    <w:rsid w:val="498745A6"/>
    <w:rsid w:val="49F323AF"/>
    <w:rsid w:val="4A02579B"/>
    <w:rsid w:val="4ADF3151"/>
    <w:rsid w:val="4C1F26A5"/>
    <w:rsid w:val="4C8C1658"/>
    <w:rsid w:val="4D247E64"/>
    <w:rsid w:val="4DC52D87"/>
    <w:rsid w:val="4DE5799B"/>
    <w:rsid w:val="4DF97AEB"/>
    <w:rsid w:val="4E3425F1"/>
    <w:rsid w:val="4EF32ABA"/>
    <w:rsid w:val="4F2705FD"/>
    <w:rsid w:val="4F3677D7"/>
    <w:rsid w:val="502B111C"/>
    <w:rsid w:val="505B1C41"/>
    <w:rsid w:val="509A417D"/>
    <w:rsid w:val="50CE44BD"/>
    <w:rsid w:val="50E67B5C"/>
    <w:rsid w:val="519E1930"/>
    <w:rsid w:val="521561DC"/>
    <w:rsid w:val="524E35D9"/>
    <w:rsid w:val="527C71FB"/>
    <w:rsid w:val="528B1335"/>
    <w:rsid w:val="534D44EA"/>
    <w:rsid w:val="536B1AFC"/>
    <w:rsid w:val="55904B7D"/>
    <w:rsid w:val="55EE7D9A"/>
    <w:rsid w:val="561D2C04"/>
    <w:rsid w:val="57EF1159"/>
    <w:rsid w:val="57F03F81"/>
    <w:rsid w:val="593E1959"/>
    <w:rsid w:val="594013EC"/>
    <w:rsid w:val="5974192B"/>
    <w:rsid w:val="5B144377"/>
    <w:rsid w:val="5B2A44C3"/>
    <w:rsid w:val="5BF7476C"/>
    <w:rsid w:val="5BFC5D6A"/>
    <w:rsid w:val="5C2238AB"/>
    <w:rsid w:val="5C5F6272"/>
    <w:rsid w:val="5CDD429C"/>
    <w:rsid w:val="5CF36FF6"/>
    <w:rsid w:val="5E987E55"/>
    <w:rsid w:val="611171F3"/>
    <w:rsid w:val="645C60CA"/>
    <w:rsid w:val="647877ED"/>
    <w:rsid w:val="65217819"/>
    <w:rsid w:val="65D93276"/>
    <w:rsid w:val="665A00E6"/>
    <w:rsid w:val="67483E00"/>
    <w:rsid w:val="68FE3099"/>
    <w:rsid w:val="69093664"/>
    <w:rsid w:val="698971FF"/>
    <w:rsid w:val="69C16AE0"/>
    <w:rsid w:val="69E00DDC"/>
    <w:rsid w:val="69F43049"/>
    <w:rsid w:val="6A76458E"/>
    <w:rsid w:val="6AF503DD"/>
    <w:rsid w:val="6C3A4C1F"/>
    <w:rsid w:val="6F2E3EBD"/>
    <w:rsid w:val="6F583666"/>
    <w:rsid w:val="6FE442B3"/>
    <w:rsid w:val="70AF5C82"/>
    <w:rsid w:val="71031AA6"/>
    <w:rsid w:val="71033854"/>
    <w:rsid w:val="7157410A"/>
    <w:rsid w:val="72170CD9"/>
    <w:rsid w:val="72501B91"/>
    <w:rsid w:val="72DC17E8"/>
    <w:rsid w:val="73994EC5"/>
    <w:rsid w:val="73A237ED"/>
    <w:rsid w:val="73C56DF9"/>
    <w:rsid w:val="73F93E61"/>
    <w:rsid w:val="74853EF2"/>
    <w:rsid w:val="76C9727C"/>
    <w:rsid w:val="771F0CBB"/>
    <w:rsid w:val="77687B30"/>
    <w:rsid w:val="77D456C2"/>
    <w:rsid w:val="78304E6C"/>
    <w:rsid w:val="786F7FD5"/>
    <w:rsid w:val="78B35B5F"/>
    <w:rsid w:val="7946054A"/>
    <w:rsid w:val="798E037A"/>
    <w:rsid w:val="7A2E485C"/>
    <w:rsid w:val="7A456C8B"/>
    <w:rsid w:val="7B29035B"/>
    <w:rsid w:val="7B6E7632"/>
    <w:rsid w:val="7B741838"/>
    <w:rsid w:val="7D9934C5"/>
    <w:rsid w:val="7E224A23"/>
    <w:rsid w:val="7F2C57DF"/>
    <w:rsid w:val="7FD2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ind w:firstLine="200" w:firstLineChars="200"/>
      <w:jc w:val="both"/>
    </w:pPr>
    <w:rPr>
      <w:rFonts w:ascii="仿宋_GB2312" w:hAnsi="Calibri" w:eastAsia="仿宋_GB2312" w:cs="Times New Roman"/>
      <w:kern w:val="2"/>
      <w:sz w:val="32"/>
      <w:szCs w:val="21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</w:style>
  <w:style w:type="paragraph" w:styleId="3">
    <w:name w:val="Balloon Text"/>
    <w:basedOn w:val="1"/>
    <w:link w:val="13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firstLine="0" w:firstLineChars="0"/>
      <w:jc w:val="left"/>
    </w:pPr>
    <w:rPr>
      <w:rFonts w:ascii="Calibri" w:eastAsia="宋体"/>
      <w:kern w:val="0"/>
      <w:sz w:val="24"/>
      <w:szCs w:val="22"/>
    </w:rPr>
  </w:style>
  <w:style w:type="table" w:styleId="8">
    <w:name w:val="Table Grid"/>
    <w:basedOn w:val="7"/>
    <w:autoRedefine/>
    <w:qFormat/>
    <w:locked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autoRedefine/>
    <w:unhideWhenUsed/>
    <w:qFormat/>
    <w:uiPriority w:val="99"/>
  </w:style>
  <w:style w:type="character" w:customStyle="1" w:styleId="11">
    <w:name w:val="大标题 字符"/>
    <w:basedOn w:val="9"/>
    <w:link w:val="12"/>
    <w:autoRedefine/>
    <w:qFormat/>
    <w:locked/>
    <w:uiPriority w:val="99"/>
    <w:rPr>
      <w:rFonts w:ascii="方正小标宋简体" w:hAnsi="Cambria" w:eastAsia="方正小标宋简体" w:cs="Times New Roman"/>
      <w:b/>
      <w:bCs/>
      <w:sz w:val="32"/>
      <w:szCs w:val="32"/>
    </w:rPr>
  </w:style>
  <w:style w:type="paragraph" w:customStyle="1" w:styleId="12">
    <w:name w:val="大标题"/>
    <w:basedOn w:val="1"/>
    <w:next w:val="1"/>
    <w:link w:val="11"/>
    <w:autoRedefine/>
    <w:qFormat/>
    <w:uiPriority w:val="99"/>
    <w:pPr>
      <w:spacing w:beforeLines="150" w:line="700" w:lineRule="exact"/>
      <w:ind w:firstLine="0" w:firstLineChars="0"/>
      <w:jc w:val="center"/>
      <w:outlineLvl w:val="0"/>
    </w:pPr>
    <w:rPr>
      <w:rFonts w:ascii="方正小标宋简体" w:hAnsi="Cambria" w:eastAsia="方正小标宋简体"/>
      <w:b/>
      <w:bCs/>
      <w:sz w:val="44"/>
      <w:szCs w:val="32"/>
    </w:rPr>
  </w:style>
  <w:style w:type="character" w:customStyle="1" w:styleId="13">
    <w:name w:val="批注框文本 Char"/>
    <w:basedOn w:val="9"/>
    <w:link w:val="3"/>
    <w:autoRedefine/>
    <w:semiHidden/>
    <w:qFormat/>
    <w:locked/>
    <w:uiPriority w:val="99"/>
    <w:rPr>
      <w:rFonts w:ascii="仿宋_GB2312" w:eastAsia="仿宋_GB2312" w:cs="Times New Roman"/>
      <w:sz w:val="2"/>
    </w:rPr>
  </w:style>
  <w:style w:type="character" w:customStyle="1" w:styleId="14">
    <w:name w:val="页脚 Char"/>
    <w:basedOn w:val="9"/>
    <w:link w:val="4"/>
    <w:autoRedefine/>
    <w:qFormat/>
    <w:uiPriority w:val="99"/>
    <w:rPr>
      <w:rFonts w:ascii="仿宋_GB2312" w:hAnsi="Calibri" w:eastAsia="仿宋_GB2312"/>
      <w:kern w:val="2"/>
      <w:sz w:val="18"/>
      <w:szCs w:val="18"/>
    </w:rPr>
  </w:style>
  <w:style w:type="character" w:customStyle="1" w:styleId="15">
    <w:name w:val="font1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6">
    <w:name w:val="font31"/>
    <w:basedOn w:val="9"/>
    <w:autoRedefine/>
    <w:qFormat/>
    <w:uiPriority w:val="0"/>
    <w:rPr>
      <w:rFonts w:hint="eastAsia" w:ascii="仿宋_GB2312" w:eastAsia="仿宋_GB2312" w:cs="仿宋_GB2312"/>
      <w:color w:val="FF0000"/>
      <w:sz w:val="20"/>
      <w:szCs w:val="20"/>
      <w:u w:val="none"/>
    </w:rPr>
  </w:style>
  <w:style w:type="character" w:customStyle="1" w:styleId="17">
    <w:name w:val="font21"/>
    <w:basedOn w:val="9"/>
    <w:autoRedefine/>
    <w:qFormat/>
    <w:uiPriority w:val="0"/>
    <w:rPr>
      <w:rFonts w:hint="eastAsia" w:ascii="仿宋_GB2312" w:eastAsia="仿宋_GB2312" w:cs="仿宋_GB2312"/>
      <w:b/>
      <w:bCs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4C435AC-05D9-4607-BD2C-AADB0D1C82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305</Words>
  <Characters>317</Characters>
  <Lines>12</Lines>
  <Paragraphs>3</Paragraphs>
  <TotalTime>3</TotalTime>
  <ScaleCrop>false</ScaleCrop>
  <LinksUpToDate>false</LinksUpToDate>
  <CharactersWithSpaces>339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2018-10-08T12:58:00Z</dcterms:created>
  <dc:creator>dreamsummit</dc:creator>
  <cp:lastModifiedBy>Administrator</cp:lastModifiedBy>
  <cp:lastPrinted>2025-02-20T02:06:13Z</cp:lastPrinted>
  <dcterms:modified xsi:type="dcterms:W3CDTF">2025-02-20T02:06:22Z</dcterms:modified>
  <cp:revision>187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3B8B088748E145038A76E862A5AE1CD4_12</vt:lpwstr>
  </property>
  <property fmtid="{D5CDD505-2E9C-101B-9397-08002B2CF9AE}" pid="4" name="KSOTemplateDocerSaveRecord">
    <vt:lpwstr>eyJoZGlkIjoiYTg1OWIzNDNhZDYzZmExZTY5MzI2ZDZlMmY0OTJhMjEifQ==</vt:lpwstr>
  </property>
</Properties>
</file>