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小标宋简体" w:hAnsi="方正小标宋简体" w:eastAsia="方正小标宋简体" w:cs="方正小标宋简体"/>
          <w:color w:val="FF0000"/>
          <w:kern w:val="0"/>
          <w:sz w:val="79"/>
          <w:szCs w:val="79"/>
          <w:lang w:val="en-US" w:eastAsia="zh-CN" w:bidi="ar"/>
        </w:rPr>
      </w:pPr>
      <w:r>
        <w:rPr>
          <w:rFonts w:hint="eastAsia" w:ascii="方正小标宋简体" w:hAnsi="方正小标宋简体" w:eastAsia="方正小标宋简体" w:cs="方正小标宋简体"/>
          <w:color w:val="FF0000"/>
          <w:kern w:val="0"/>
          <w:sz w:val="79"/>
          <w:szCs w:val="79"/>
          <w:lang w:val="en-US" w:eastAsia="zh-CN" w:bidi="ar"/>
        </w:rPr>
        <w:t>陆丰市金厢镇人民政府</w:t>
      </w:r>
    </w:p>
    <w:p>
      <w:pPr>
        <w:keepNext w:val="0"/>
        <w:keepLines w:val="0"/>
        <w:widowControl/>
        <w:suppressLineNumbers w:val="0"/>
        <w:jc w:val="center"/>
      </w:pPr>
      <w:r>
        <w:rPr>
          <w:rFonts w:hint="eastAsia" w:ascii="方正小标宋简体" w:hAnsi="方正小标宋简体" w:eastAsia="方正小标宋简体" w:cs="方正小标宋简体"/>
          <w:color w:val="FF0000"/>
          <w:kern w:val="0"/>
          <w:sz w:val="79"/>
          <w:szCs w:val="79"/>
          <w:lang w:val="en-US" w:eastAsia="zh-CN" w:bidi="ar"/>
        </w:rPr>
        <w:t>工作简报</w:t>
      </w:r>
    </w:p>
    <w:p>
      <w:pPr>
        <w:keepNext w:val="0"/>
        <w:keepLines w:val="0"/>
        <w:widowControl/>
        <w:suppressLineNumbers w:val="0"/>
        <w:jc w:val="center"/>
        <w:rPr>
          <w:rFonts w:hint="eastAsia" w:ascii="仿宋_GB2312" w:hAnsi="宋体" w:eastAsia="仿宋_GB2312" w:cs="仿宋_GB2312"/>
          <w:color w:val="000000"/>
          <w:kern w:val="0"/>
          <w:sz w:val="31"/>
          <w:szCs w:val="31"/>
          <w:lang w:val="en-US" w:eastAsia="zh-CN" w:bidi="ar"/>
        </w:rPr>
      </w:pPr>
      <w:r>
        <w:rPr>
          <w:rFonts w:hint="eastAsia" w:ascii="仿宋_GB2312" w:hAnsi="仿宋_GB2312" w:eastAsia="仿宋_GB2312" w:cs="仿宋_GB2312"/>
          <w:sz w:val="32"/>
          <w:szCs w:val="32"/>
          <w:lang w:val="en-US" w:eastAsia="zh-CN"/>
        </w:rPr>
        <w:t>第25期</w:t>
      </w:r>
    </w:p>
    <w:p>
      <w:pPr>
        <w:keepNext w:val="0"/>
        <w:keepLines w:val="0"/>
        <w:widowControl/>
        <w:suppressLineNumbers w:val="0"/>
        <w:jc w:val="both"/>
      </w:pPr>
      <w:r>
        <w:rPr>
          <w:rFonts w:hint="eastAsia" w:ascii="仿宋_GB2312" w:hAnsi="宋体" w:eastAsia="仿宋_GB2312" w:cs="仿宋_GB2312"/>
          <w:color w:val="000000"/>
          <w:kern w:val="0"/>
          <w:sz w:val="31"/>
          <w:szCs w:val="31"/>
          <w:lang w:val="en-US" w:eastAsia="zh-CN" w:bidi="ar"/>
        </w:rPr>
        <w:t xml:space="preserve">金厢镇党政综合办公室                   2023年6月24日 </w:t>
      </w:r>
    </w:p>
    <w:p>
      <w:pPr>
        <w:rPr>
          <w:rFonts w:hint="eastAsia" w:ascii="仿宋_GB2312" w:hAnsi="仿宋_GB2312" w:eastAsia="仿宋_GB2312" w:cs="仿宋_GB2312"/>
          <w:color w:val="000000"/>
          <w:sz w:val="32"/>
          <w:szCs w:val="32"/>
          <w:shd w:val="clear" w:color="auto" w:fill="FFFFFF"/>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111760</wp:posOffset>
                </wp:positionV>
                <wp:extent cx="5362575" cy="37465"/>
                <wp:effectExtent l="0" t="13970" r="9525" b="24765"/>
                <wp:wrapNone/>
                <wp:docPr id="1" name="直接连接符 1"/>
                <wp:cNvGraphicFramePr/>
                <a:graphic xmlns:a="http://schemas.openxmlformats.org/drawingml/2006/main">
                  <a:graphicData uri="http://schemas.microsoft.com/office/word/2010/wordprocessingShape">
                    <wps:wsp>
                      <wps:cNvCnPr/>
                      <wps:spPr>
                        <a:xfrm flipV="1">
                          <a:off x="1080135" y="4049395"/>
                          <a:ext cx="5362575" cy="37465"/>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pt;margin-top:8.8pt;height:2.95pt;width:422.25pt;z-index:251660288;mso-width-relative:page;mso-height-relative:page;" filled="f" stroked="t" coordsize="21600,21600" o:gfxdata="UEsDBAoAAAAAAIdO4kAAAAAAAAAAAAAAAAAEAAAAZHJzL1BLAwQUAAAACACHTuJAm8djF9gAAAAG&#10;AQAADwAAAGRycy9kb3ducmV2LnhtbE2PwU7DMBBE70j8g7VI3KjT0oQoxKkQCCQkhNQWwdWNl8Rg&#10;r6PYbQpfz3KC486MZt7Wq6N34oBjtIEUzGcZCKQ2GEudgpft/UUJIiZNRrtAqOALI6ya05NaVyZM&#10;tMbDJnWCSyhWWkGf0lBJGdsevY6zMCCx9x5GrxOfYyfNqCcu904usqyQXlvihV4PeNtj+7nZewXd&#10;Q/F6I5/WZf5m3fO0/X78sHeDUudn8+waRMJj+gvDLz6jQ8NMu7AnE4VTwI8kVq8KEOyWy2UOYqdg&#10;cZmDbGr5H7/5AVBLAwQUAAAACACHTuJALAZH9P0BAADMAwAADgAAAGRycy9lMm9Eb2MueG1srVO7&#10;jhMxFO2R+AfLPZnJc7OjTLbYKDQIIvHoHY89Y8kv+XozyU/wA0h0UFHS79+wfAbXnuwCS7MFU1i+&#10;r3PvOb6zujoaTQ4igHK2puNRSYmw3DXKtjV9/277YkkJRGYbpp0VNT0JoFfr589Wva/ExHVONyIQ&#10;BLFQ9b6mXYy+KgrgnTAMRs4Li0HpgmERzdAWTWA9ohtdTMpyUfQuND44LgDQuxmC9IwYngLopFRc&#10;bBy/McLGATUIzSJSgk55oOs8rZSCxzdSgohE1xSZxnxiE7zv01msV6xqA/Od4ucR2FNGeMTJMGWx&#10;6QPUhkVGboL6B8ooHhw4GUfcmWIgkhVBFuPykTZvO+ZF5oJSg38QHf4fLH992AWiGtwESiwz+OB3&#10;n77/+Pjl5+1nPO++fSXjJFLvocLca7sLZwv8LiTGRxkMkVr5DwkjeZAVOaJRLsvxdE7JqaazcnY5&#10;vZwPcotjJBwT5tPFZH6BCRwzphezRY4XA2QC8gHiS+EMSZeaamWTGqxih1cQcQxMvU9Jbuu2Suv8&#10;otqSvqaT5QDPcE0lrgd2Mh6pgm0pYbrF/ecxZEhwWjWpPAFBaPfXOpADw63Zbkv80uTY7q+01HvD&#10;oBvycmggaFTEX0QrU9NlKr6v1hZBkpKDdum2d80pS5r9+Mi5zXkh0xb9aefq3z/h+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bx2MX2AAAAAYBAAAPAAAAAAAAAAEAIAAAACIAAABkcnMvZG93bnJl&#10;di54bWxQSwECFAAUAAAACACHTuJALAZH9P0BAADMAwAADgAAAAAAAAABACAAAAAnAQAAZHJzL2Uy&#10;b0RvYy54bWxQSwUGAAAAAAYABgBZAQAAlgUAAAAA&#10;">
                <v:fill on="f" focussize="0,0"/>
                <v:stroke weight="2.25pt" color="#FF0000 [3204]"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金厢镇开展端午节期间燃气安全暨消防安全隐患大排查大整治行动</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6月24日晚上</w:t>
      </w:r>
      <w:bookmarkStart w:id="0" w:name="_GoBack"/>
      <w:bookmarkEnd w:id="0"/>
      <w:r>
        <w:rPr>
          <w:rFonts w:hint="eastAsia" w:ascii="仿宋_GB2312" w:hAnsi="仿宋_GB2312" w:eastAsia="仿宋_GB2312" w:cs="仿宋_GB2312"/>
          <w:sz w:val="32"/>
          <w:szCs w:val="32"/>
          <w:lang w:val="en-US" w:eastAsia="zh-CN"/>
        </w:rPr>
        <w:t>，金厢镇组织开展端午节期间燃气安全暨消防安全隐患大排查大整治行动，深入贯彻落实习近平总书记关于安全生产工作的重要指示精神和上级工作部署，认真抓好燃气安全防范工作。此次行动由镇分管安全生产、燃气安全副镇长杨书乙同志带队，镇应急办、规建办、执法队、消防队、派出所和网格联防队等部门人员参加行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动中，工作人员重点检查了辖区烧烤店、餐饮店等各类场所，全面排查燃气安全隐患，对于存在违规使用燃气、没有安装报警器等情况的场所，现场开具整改通知书，要求限期整改。同时，大力开展安全用气、消防安全操作技能等知识宣传，提高餐饮从业人员安全生产意识，避免发生安全事故。此次行动，工作人员共排查安全隐患8处，已责令业主限期整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kern w:val="0"/>
          <w:sz w:val="28"/>
          <w:szCs w:val="28"/>
          <w:lang w:val="en-US" w:eastAsia="zh-CN" w:bidi="ar"/>
        </w:rPr>
      </w:pPr>
      <w:r>
        <w:rPr>
          <w:rFonts w:hint="eastAsia" w:ascii="仿宋_GB2312" w:hAnsi="仿宋_GB2312" w:eastAsia="仿宋_GB2312" w:cs="仿宋_GB2312"/>
          <w:sz w:val="32"/>
          <w:szCs w:val="32"/>
          <w:lang w:val="en-US" w:eastAsia="zh-CN"/>
        </w:rPr>
        <w:t xml:space="preserve">下来，我镇将严格落实市委、市政府工作部署，从严从实抓好燃气安全防范工作，不断强化隐患排查整治，严厉打击燃气领域无证经营、无证运载钢瓶、“黑气点”等违法违规行为，切实消除安全隐患，保障人民群众生命财产安全。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附：2023年6月24日行动相片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heme="minorEastAsia" w:hAnsiTheme="minorEastAsia" w:eastAsiaTheme="minorEastAsia" w:cstheme="minorEastAsia"/>
          <w:b/>
          <w:bCs/>
          <w:color w:val="000000"/>
          <w:kern w:val="0"/>
          <w:sz w:val="28"/>
          <w:szCs w:val="28"/>
          <w:lang w:val="en-US" w:eastAsia="zh-CN" w:bidi="ar"/>
        </w:rPr>
      </w:pPr>
      <w:r>
        <w:rPr>
          <w:rFonts w:hint="default" w:asciiTheme="minorEastAsia" w:hAnsiTheme="minorEastAsia" w:eastAsiaTheme="minorEastAsia" w:cstheme="minorEastAsia"/>
          <w:color w:val="000000"/>
          <w:kern w:val="0"/>
          <w:sz w:val="28"/>
          <w:szCs w:val="28"/>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4110990</wp:posOffset>
            </wp:positionV>
            <wp:extent cx="5358130" cy="4018280"/>
            <wp:effectExtent l="0" t="0" r="13970" b="1270"/>
            <wp:wrapSquare wrapText="bothSides"/>
            <wp:docPr id="8" name="图片 8" descr="微信图片_2023062423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30624231406"/>
                    <pic:cNvPicPr>
                      <a:picLocks noChangeAspect="1"/>
                    </pic:cNvPicPr>
                  </pic:nvPicPr>
                  <pic:blipFill>
                    <a:blip r:embed="rId5"/>
                    <a:stretch>
                      <a:fillRect/>
                    </a:stretch>
                  </pic:blipFill>
                  <pic:spPr>
                    <a:xfrm>
                      <a:off x="0" y="0"/>
                      <a:ext cx="5358130" cy="4018280"/>
                    </a:xfrm>
                    <a:prstGeom prst="rect">
                      <a:avLst/>
                    </a:prstGeom>
                  </pic:spPr>
                </pic:pic>
              </a:graphicData>
            </a:graphic>
          </wp:anchor>
        </w:drawing>
      </w:r>
      <w:r>
        <w:rPr>
          <w:rFonts w:hint="default" w:asciiTheme="minorEastAsia" w:hAnsiTheme="minorEastAsia" w:eastAsiaTheme="minorEastAsia" w:cstheme="minorEastAsia"/>
          <w:color w:val="000000"/>
          <w:kern w:val="0"/>
          <w:sz w:val="28"/>
          <w:szCs w:val="28"/>
          <w:lang w:val="en-US" w:eastAsia="zh-CN" w:bidi="ar"/>
        </w:rPr>
        <w:drawing>
          <wp:anchor distT="0" distB="0" distL="114300" distR="114300" simplePos="0" relativeHeight="251661312" behindDoc="1" locked="0" layoutInCell="1" allowOverlap="1">
            <wp:simplePos x="0" y="0"/>
            <wp:positionH relativeFrom="column">
              <wp:posOffset>-19050</wp:posOffset>
            </wp:positionH>
            <wp:positionV relativeFrom="paragraph">
              <wp:posOffset>359410</wp:posOffset>
            </wp:positionV>
            <wp:extent cx="5358130" cy="3514090"/>
            <wp:effectExtent l="0" t="0" r="13970" b="10160"/>
            <wp:wrapTight wrapText="bothSides">
              <wp:wrapPolygon>
                <wp:start x="0" y="0"/>
                <wp:lineTo x="0" y="21428"/>
                <wp:lineTo x="21503" y="21428"/>
                <wp:lineTo x="21503" y="0"/>
                <wp:lineTo x="0" y="0"/>
              </wp:wrapPolygon>
            </wp:wrapTight>
            <wp:docPr id="6" name="图片 6" descr="微信图片_2023062423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0624231432"/>
                    <pic:cNvPicPr>
                      <a:picLocks noChangeAspect="1"/>
                    </pic:cNvPicPr>
                  </pic:nvPicPr>
                  <pic:blipFill>
                    <a:blip r:embed="rId6"/>
                    <a:stretch>
                      <a:fillRect/>
                    </a:stretch>
                  </pic:blipFill>
                  <pic:spPr>
                    <a:xfrm>
                      <a:off x="0" y="0"/>
                      <a:ext cx="5358130" cy="3514090"/>
                    </a:xfrm>
                    <a:prstGeom prst="rect">
                      <a:avLst/>
                    </a:prstGeom>
                  </pic:spPr>
                </pic:pic>
              </a:graphicData>
            </a:graphic>
          </wp:anchor>
        </w:drawing>
      </w:r>
      <w:r>
        <w:rPr>
          <w:rFonts w:hint="eastAsia" w:ascii="仿宋_GB2312" w:hAnsi="仿宋_GB2312" w:eastAsia="仿宋_GB2312" w:cs="仿宋_GB2312"/>
          <w:b/>
          <w:bCs/>
          <w:sz w:val="32"/>
          <w:szCs w:val="32"/>
          <w:lang w:val="en-US" w:eastAsia="zh-CN"/>
        </w:rPr>
        <w:t>6月24日行动照片：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stheme="minorEastAsia"/>
          <w:color w:val="000000"/>
          <w:kern w:val="0"/>
          <w:sz w:val="28"/>
          <w:szCs w:val="28"/>
          <w:lang w:val="en-US" w:eastAsia="zh-CN" w:bidi="ar"/>
        </w:rPr>
      </w:pPr>
      <w:r>
        <w:rPr>
          <w:rFonts w:hint="default" w:asciiTheme="minorEastAsia" w:hAnsiTheme="minorEastAsia" w:eastAsiaTheme="minorEastAsia" w:cstheme="minorEastAsia"/>
          <w:color w:val="000000"/>
          <w:kern w:val="0"/>
          <w:sz w:val="28"/>
          <w:szCs w:val="28"/>
          <w:lang w:val="en-US" w:eastAsia="zh-CN" w:bidi="ar"/>
        </w:rPr>
        <w:drawing>
          <wp:anchor distT="0" distB="0" distL="114300" distR="114300" simplePos="0" relativeHeight="251663360" behindDoc="0" locked="0" layoutInCell="1" allowOverlap="1">
            <wp:simplePos x="0" y="0"/>
            <wp:positionH relativeFrom="column">
              <wp:posOffset>38100</wp:posOffset>
            </wp:positionH>
            <wp:positionV relativeFrom="paragraph">
              <wp:posOffset>4482465</wp:posOffset>
            </wp:positionV>
            <wp:extent cx="5358130" cy="3799840"/>
            <wp:effectExtent l="0" t="0" r="13970" b="10160"/>
            <wp:wrapSquare wrapText="bothSides"/>
            <wp:docPr id="10" name="图片 10" descr="微信图片_20230624231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30624231528"/>
                    <pic:cNvPicPr>
                      <a:picLocks noChangeAspect="1"/>
                    </pic:cNvPicPr>
                  </pic:nvPicPr>
                  <pic:blipFill>
                    <a:blip r:embed="rId7"/>
                    <a:stretch>
                      <a:fillRect/>
                    </a:stretch>
                  </pic:blipFill>
                  <pic:spPr>
                    <a:xfrm>
                      <a:off x="0" y="0"/>
                      <a:ext cx="5358130" cy="3799840"/>
                    </a:xfrm>
                    <a:prstGeom prst="rect">
                      <a:avLst/>
                    </a:prstGeom>
                  </pic:spPr>
                </pic:pic>
              </a:graphicData>
            </a:graphic>
          </wp:anchor>
        </w:drawing>
      </w:r>
      <w:r>
        <w:rPr>
          <w:rFonts w:hint="default" w:asciiTheme="minorEastAsia" w:hAnsiTheme="minorEastAsia" w:eastAsiaTheme="minorEastAsia" w:cstheme="minorEastAsia"/>
          <w:color w:val="000000"/>
          <w:kern w:val="0"/>
          <w:sz w:val="28"/>
          <w:szCs w:val="28"/>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70485</wp:posOffset>
            </wp:positionV>
            <wp:extent cx="5358130" cy="4018280"/>
            <wp:effectExtent l="0" t="0" r="13970" b="1270"/>
            <wp:wrapSquare wrapText="bothSides"/>
            <wp:docPr id="9" name="图片 9" descr="微信图片_2023062423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30624231551"/>
                    <pic:cNvPicPr>
                      <a:picLocks noChangeAspect="1"/>
                    </pic:cNvPicPr>
                  </pic:nvPicPr>
                  <pic:blipFill>
                    <a:blip r:embed="rId8"/>
                    <a:stretch>
                      <a:fillRect/>
                    </a:stretch>
                  </pic:blipFill>
                  <pic:spPr>
                    <a:xfrm>
                      <a:off x="0" y="0"/>
                      <a:ext cx="5358130" cy="401828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stheme="minorEastAsia"/>
          <w:color w:val="000000"/>
          <w:kern w:val="0"/>
          <w:sz w:val="28"/>
          <w:szCs w:val="28"/>
          <w:lang w:val="en-US" w:eastAsia="zh-CN" w:bidi="ar"/>
        </w:rPr>
      </w:pPr>
      <w:r>
        <w:rPr>
          <w:rFonts w:hint="default" w:asciiTheme="minorEastAsia" w:hAnsiTheme="minorEastAsia" w:eastAsiaTheme="minorEastAsia" w:cstheme="minorEastAsia"/>
          <w:color w:val="000000"/>
          <w:kern w:val="0"/>
          <w:sz w:val="28"/>
          <w:szCs w:val="28"/>
          <w:lang w:val="en-US" w:eastAsia="zh-CN" w:bidi="ar"/>
        </w:rPr>
        <w:drawing>
          <wp:anchor distT="0" distB="0" distL="114300" distR="114300" simplePos="0" relativeHeight="251665408" behindDoc="0" locked="0" layoutInCell="1" allowOverlap="1">
            <wp:simplePos x="0" y="0"/>
            <wp:positionH relativeFrom="column">
              <wp:posOffset>28575</wp:posOffset>
            </wp:positionH>
            <wp:positionV relativeFrom="paragraph">
              <wp:posOffset>4501515</wp:posOffset>
            </wp:positionV>
            <wp:extent cx="5394960" cy="4046220"/>
            <wp:effectExtent l="0" t="0" r="15240" b="11430"/>
            <wp:wrapTopAndBottom/>
            <wp:docPr id="12" name="图片 12" descr="微信图片_2023062423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30624231427"/>
                    <pic:cNvPicPr>
                      <a:picLocks noChangeAspect="1"/>
                    </pic:cNvPicPr>
                  </pic:nvPicPr>
                  <pic:blipFill>
                    <a:blip r:embed="rId9"/>
                    <a:stretch>
                      <a:fillRect/>
                    </a:stretch>
                  </pic:blipFill>
                  <pic:spPr>
                    <a:xfrm>
                      <a:off x="0" y="0"/>
                      <a:ext cx="5394960" cy="4046220"/>
                    </a:xfrm>
                    <a:prstGeom prst="rect">
                      <a:avLst/>
                    </a:prstGeom>
                  </pic:spPr>
                </pic:pic>
              </a:graphicData>
            </a:graphic>
          </wp:anchor>
        </w:drawing>
      </w:r>
      <w:r>
        <w:rPr>
          <w:rFonts w:hint="default" w:asciiTheme="minorEastAsia" w:hAnsiTheme="minorEastAsia" w:eastAsiaTheme="minorEastAsia" w:cstheme="minorEastAsia"/>
          <w:color w:val="000000"/>
          <w:kern w:val="0"/>
          <w:sz w:val="28"/>
          <w:szCs w:val="28"/>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60960</wp:posOffset>
            </wp:positionV>
            <wp:extent cx="5384800" cy="4038600"/>
            <wp:effectExtent l="0" t="0" r="6350" b="0"/>
            <wp:wrapSquare wrapText="bothSides"/>
            <wp:docPr id="11" name="图片 11" descr="微信图片_2023062423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30624231505"/>
                    <pic:cNvPicPr>
                      <a:picLocks noChangeAspect="1"/>
                    </pic:cNvPicPr>
                  </pic:nvPicPr>
                  <pic:blipFill>
                    <a:blip r:embed="rId10"/>
                    <a:stretch>
                      <a:fillRect/>
                    </a:stretch>
                  </pic:blipFill>
                  <pic:spPr>
                    <a:xfrm>
                      <a:off x="0" y="0"/>
                      <a:ext cx="5384800" cy="403860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stheme="minorEastAsia"/>
          <w:color w:val="000000"/>
          <w:kern w:val="0"/>
          <w:sz w:val="28"/>
          <w:szCs w:val="28"/>
          <w:lang w:val="en-US" w:eastAsia="zh-CN" w:bidi="ar"/>
        </w:rPr>
      </w:pPr>
      <w:r>
        <w:rPr>
          <w:rFonts w:hint="default" w:asciiTheme="minorEastAsia" w:hAnsiTheme="minorEastAsia" w:eastAsiaTheme="minorEastAsia" w:cstheme="minorEastAsia"/>
          <w:color w:val="000000"/>
          <w:kern w:val="0"/>
          <w:sz w:val="28"/>
          <w:szCs w:val="28"/>
          <w:lang w:val="en-US" w:eastAsia="zh-CN" w:bidi="ar"/>
        </w:rPr>
        <w:drawing>
          <wp:inline distT="0" distB="0" distL="114300" distR="114300">
            <wp:extent cx="5358130" cy="4018280"/>
            <wp:effectExtent l="0" t="0" r="13970" b="1270"/>
            <wp:docPr id="14" name="图片 14" descr="微信图片_20230624231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30624231510"/>
                    <pic:cNvPicPr>
                      <a:picLocks noChangeAspect="1"/>
                    </pic:cNvPicPr>
                  </pic:nvPicPr>
                  <pic:blipFill>
                    <a:blip r:embed="rId11"/>
                    <a:stretch>
                      <a:fillRect/>
                    </a:stretch>
                  </pic:blipFill>
                  <pic:spPr>
                    <a:xfrm>
                      <a:off x="0" y="0"/>
                      <a:ext cx="5358130" cy="4018280"/>
                    </a:xfrm>
                    <a:prstGeom prst="rect">
                      <a:avLst/>
                    </a:prstGeom>
                  </pic:spPr>
                </pic:pic>
              </a:graphicData>
            </a:graphic>
          </wp:inline>
        </w:drawing>
      </w:r>
      <w:r>
        <w:rPr>
          <w:rFonts w:hint="default" w:asciiTheme="minorEastAsia" w:hAnsiTheme="minorEastAsia" w:eastAsiaTheme="minorEastAsia" w:cstheme="minorEastAsia"/>
          <w:color w:val="000000"/>
          <w:kern w:val="0"/>
          <w:sz w:val="28"/>
          <w:szCs w:val="28"/>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70485</wp:posOffset>
            </wp:positionV>
            <wp:extent cx="5358130" cy="4018280"/>
            <wp:effectExtent l="0" t="0" r="13970" b="1270"/>
            <wp:wrapSquare wrapText="bothSides"/>
            <wp:docPr id="13" name="图片 13" descr="微信图片_2023062423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30624231446"/>
                    <pic:cNvPicPr>
                      <a:picLocks noChangeAspect="1"/>
                    </pic:cNvPicPr>
                  </pic:nvPicPr>
                  <pic:blipFill>
                    <a:blip r:embed="rId12"/>
                    <a:stretch>
                      <a:fillRect/>
                    </a:stretch>
                  </pic:blipFill>
                  <pic:spPr>
                    <a:xfrm>
                      <a:off x="0" y="0"/>
                      <a:ext cx="5358130" cy="4018280"/>
                    </a:xfrm>
                    <a:prstGeom prst="rect">
                      <a:avLst/>
                    </a:prstGeom>
                  </pic:spPr>
                </pic:pic>
              </a:graphicData>
            </a:graphic>
          </wp:anchor>
        </w:drawing>
      </w:r>
    </w:p>
    <w:sectPr>
      <w:footerReference r:id="rId3" w:type="default"/>
      <w:pgSz w:w="11906" w:h="16838"/>
      <w:pgMar w:top="1984"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01DA67D5-345A-4C60-AA10-DCB5BA8EEE3A}"/>
  </w:font>
  <w:font w:name="仿宋_GB2312">
    <w:panose1 w:val="02010609030101010101"/>
    <w:charset w:val="86"/>
    <w:family w:val="auto"/>
    <w:pitch w:val="default"/>
    <w:sig w:usb0="00000001" w:usb1="080E0000" w:usb2="00000000" w:usb3="00000000" w:csb0="00040000" w:csb1="00000000"/>
    <w:embedRegular r:id="rId2" w:fontKey="{E779265F-263F-4A71-8099-C4B5BE2AC73F}"/>
  </w:font>
  <w:font w:name="仿宋">
    <w:panose1 w:val="02010609060101010101"/>
    <w:charset w:val="86"/>
    <w:family w:val="auto"/>
    <w:pitch w:val="default"/>
    <w:sig w:usb0="800002BF" w:usb1="38CF7CFA" w:usb2="00000016" w:usb3="00000000" w:csb0="00040001" w:csb1="00000000"/>
    <w:embedRegular r:id="rId3" w:fontKey="{6E969C50-FDB5-4682-942C-A7DB249FB92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zODViYzBlZTk5NzBmODAxNzg4ODA1NTRmNDQ4MDMifQ=="/>
  </w:docVars>
  <w:rsids>
    <w:rsidRoot w:val="00172A27"/>
    <w:rsid w:val="01DB413F"/>
    <w:rsid w:val="020A5E32"/>
    <w:rsid w:val="02D5290B"/>
    <w:rsid w:val="02EA3D71"/>
    <w:rsid w:val="03A07445"/>
    <w:rsid w:val="042677DB"/>
    <w:rsid w:val="06AB1E85"/>
    <w:rsid w:val="08012E64"/>
    <w:rsid w:val="08FE29B2"/>
    <w:rsid w:val="0A4635DB"/>
    <w:rsid w:val="0A777D86"/>
    <w:rsid w:val="0CF362E6"/>
    <w:rsid w:val="0E8D50B4"/>
    <w:rsid w:val="0F62040A"/>
    <w:rsid w:val="0FEB5C97"/>
    <w:rsid w:val="11CD300A"/>
    <w:rsid w:val="135D3CC0"/>
    <w:rsid w:val="16263211"/>
    <w:rsid w:val="17D04025"/>
    <w:rsid w:val="180D1FBC"/>
    <w:rsid w:val="18644CAF"/>
    <w:rsid w:val="197A5F59"/>
    <w:rsid w:val="1A664DB4"/>
    <w:rsid w:val="1AA41354"/>
    <w:rsid w:val="1B21661A"/>
    <w:rsid w:val="1C3903FC"/>
    <w:rsid w:val="1E1E6266"/>
    <w:rsid w:val="1EA036CB"/>
    <w:rsid w:val="1F040B09"/>
    <w:rsid w:val="20825615"/>
    <w:rsid w:val="20F73A9E"/>
    <w:rsid w:val="238608E9"/>
    <w:rsid w:val="27DF160B"/>
    <w:rsid w:val="2A763ACC"/>
    <w:rsid w:val="2AAE5148"/>
    <w:rsid w:val="2AEE29DB"/>
    <w:rsid w:val="2B792697"/>
    <w:rsid w:val="2D890313"/>
    <w:rsid w:val="2E1743A3"/>
    <w:rsid w:val="2E25196B"/>
    <w:rsid w:val="2E644C2A"/>
    <w:rsid w:val="2F4C5246"/>
    <w:rsid w:val="30BF2A98"/>
    <w:rsid w:val="30EA3683"/>
    <w:rsid w:val="336B1BC3"/>
    <w:rsid w:val="33803079"/>
    <w:rsid w:val="33B962E3"/>
    <w:rsid w:val="34BA5AD8"/>
    <w:rsid w:val="37341F32"/>
    <w:rsid w:val="375C531A"/>
    <w:rsid w:val="3771043D"/>
    <w:rsid w:val="37F562ED"/>
    <w:rsid w:val="38CF3CED"/>
    <w:rsid w:val="3AE27AE7"/>
    <w:rsid w:val="3C5C6F5B"/>
    <w:rsid w:val="3CAD5B00"/>
    <w:rsid w:val="42752632"/>
    <w:rsid w:val="44C95BD2"/>
    <w:rsid w:val="467C5414"/>
    <w:rsid w:val="48050DD4"/>
    <w:rsid w:val="4A0E7617"/>
    <w:rsid w:val="4B353135"/>
    <w:rsid w:val="4B4D4FD5"/>
    <w:rsid w:val="4C2C49DF"/>
    <w:rsid w:val="4E7561CB"/>
    <w:rsid w:val="4EE75B2C"/>
    <w:rsid w:val="4EEB5189"/>
    <w:rsid w:val="52F36E4C"/>
    <w:rsid w:val="5323479E"/>
    <w:rsid w:val="533B5193"/>
    <w:rsid w:val="53E74A3D"/>
    <w:rsid w:val="56114DE8"/>
    <w:rsid w:val="577E4023"/>
    <w:rsid w:val="59703BF5"/>
    <w:rsid w:val="5A132EDD"/>
    <w:rsid w:val="5A584D94"/>
    <w:rsid w:val="5C763BF7"/>
    <w:rsid w:val="5CCB72EC"/>
    <w:rsid w:val="62147928"/>
    <w:rsid w:val="622B166C"/>
    <w:rsid w:val="62916B6F"/>
    <w:rsid w:val="64F60798"/>
    <w:rsid w:val="65DB1CFD"/>
    <w:rsid w:val="66E74BE4"/>
    <w:rsid w:val="67F06864"/>
    <w:rsid w:val="68106D4D"/>
    <w:rsid w:val="691D2DD0"/>
    <w:rsid w:val="697D736C"/>
    <w:rsid w:val="69D84DAC"/>
    <w:rsid w:val="6CEB574B"/>
    <w:rsid w:val="700527B7"/>
    <w:rsid w:val="705B5186"/>
    <w:rsid w:val="72AB2CEC"/>
    <w:rsid w:val="73EC78D2"/>
    <w:rsid w:val="7673425E"/>
    <w:rsid w:val="76E713A0"/>
    <w:rsid w:val="779852C0"/>
    <w:rsid w:val="77B75398"/>
    <w:rsid w:val="788A7B09"/>
    <w:rsid w:val="78BD4449"/>
    <w:rsid w:val="78E41254"/>
    <w:rsid w:val="79AC20B4"/>
    <w:rsid w:val="7BB51E92"/>
    <w:rsid w:val="7C157554"/>
    <w:rsid w:val="7D9F23AA"/>
    <w:rsid w:val="7E2F3DE2"/>
    <w:rsid w:val="7EC743BC"/>
    <w:rsid w:val="7ECB03EC"/>
    <w:rsid w:val="7F075554"/>
    <w:rsid w:val="7F1468BC"/>
    <w:rsid w:val="7F184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496</Words>
  <Characters>507</Characters>
  <Lines>0</Lines>
  <Paragraphs>0</Paragraphs>
  <TotalTime>1</TotalTime>
  <ScaleCrop>false</ScaleCrop>
  <LinksUpToDate>false</LinksUpToDate>
  <CharactersWithSpaces>528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我们这一家</cp:lastModifiedBy>
  <dcterms:modified xsi:type="dcterms:W3CDTF">2023-06-26T08:03:20Z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C1CF6D0572D545238321FD8A53792422_13</vt:lpwstr>
  </property>
</Properties>
</file>