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2022年度促进经济高质量发展专项资金（知识产权创造运用保护及省部会商）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转移市县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企业知识产权管理贯标通过认证资助项目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（后补助项目）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资金分配方案</w:t>
      </w:r>
    </w:p>
    <w:tbl>
      <w:tblPr>
        <w:tblStyle w:val="2"/>
        <w:tblpPr w:leftFromText="180" w:rightFromText="180" w:vertAnchor="text" w:horzAnchor="page" w:tblpX="998" w:tblpY="630"/>
        <w:tblOverlap w:val="never"/>
        <w:tblW w:w="143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4843"/>
        <w:gridCol w:w="1635"/>
        <w:gridCol w:w="1830"/>
        <w:gridCol w:w="5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  <w:tblHeader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eastAsia="zh-CN"/>
              </w:rPr>
              <w:t>贯标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eastAsia="zh-CN"/>
              </w:rPr>
              <w:t>贯标认证证书发证日期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eastAsia="zh-CN"/>
              </w:rPr>
              <w:t>拟补助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金额</w:t>
            </w:r>
          </w:p>
          <w:p>
            <w:pPr>
              <w:pStyle w:val="4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5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tabs>
                <w:tab w:val="left" w:pos="434"/>
              </w:tabs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eastAsia="zh-CN"/>
              </w:rPr>
              <w:t>陆丰市放心农业发展有限公司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>2022.9.28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>首次通过认证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</w:trPr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>合计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5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8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2QwNmQwMDUzY2Q4YjkzNTIyNjRlMmY3MzExMzE3YmIifQ=="/>
  </w:docVars>
  <w:rsids>
    <w:rsidRoot w:val="0DD11B97"/>
    <w:rsid w:val="02102D55"/>
    <w:rsid w:val="077810B0"/>
    <w:rsid w:val="08DE665C"/>
    <w:rsid w:val="08E241E6"/>
    <w:rsid w:val="0B3D3FEF"/>
    <w:rsid w:val="0DD11B97"/>
    <w:rsid w:val="1256499C"/>
    <w:rsid w:val="12ED0078"/>
    <w:rsid w:val="1A403A9D"/>
    <w:rsid w:val="1F8669D9"/>
    <w:rsid w:val="21ED7B8D"/>
    <w:rsid w:val="29B1040A"/>
    <w:rsid w:val="2C903293"/>
    <w:rsid w:val="337918E6"/>
    <w:rsid w:val="35105214"/>
    <w:rsid w:val="40046ED6"/>
    <w:rsid w:val="50856121"/>
    <w:rsid w:val="589C54E3"/>
    <w:rsid w:val="69300B29"/>
    <w:rsid w:val="6E857614"/>
    <w:rsid w:val="6FD33145"/>
    <w:rsid w:val="71371CE5"/>
    <w:rsid w:val="72BD1FD4"/>
    <w:rsid w:val="72E67089"/>
    <w:rsid w:val="765F46C9"/>
    <w:rsid w:val="794E0D87"/>
    <w:rsid w:val="7D1B39F4"/>
    <w:rsid w:val="7E4851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178</Characters>
  <Lines>0</Lines>
  <Paragraphs>0</Paragraphs>
  <TotalTime>2</TotalTime>
  <ScaleCrop>false</ScaleCrop>
  <LinksUpToDate>false</LinksUpToDate>
  <CharactersWithSpaces>178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2020-09-11T09:38:00Z</dcterms:created>
  <dc:creator>汪颖</dc:creator>
  <cp:lastModifiedBy>陈晓铃</cp:lastModifiedBy>
  <dcterms:modified xsi:type="dcterms:W3CDTF">2022-11-10T02:32:32Z</dcterms:modified>
  <dc:title>附件：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4787B301942F44D19CA435D1C4697700</vt:lpwstr>
  </property>
</Properties>
</file>